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133A" w14:textId="77777777" w:rsidR="00F61B59" w:rsidRPr="00744896" w:rsidRDefault="00F61B59" w:rsidP="00F61B59">
      <w:pPr>
        <w:rPr>
          <w:rFonts w:ascii="Arial Narrow" w:hAnsi="Arial Narrow" w:cs="Arial"/>
        </w:rPr>
      </w:pPr>
      <w:r w:rsidRPr="00744896">
        <w:rPr>
          <w:rFonts w:ascii="Arial Narrow" w:hAnsi="Arial Narrow" w:cs="Arial"/>
        </w:rPr>
        <w:t>Príloha. č. 3</w:t>
      </w:r>
    </w:p>
    <w:p w14:paraId="7DFD8649" w14:textId="34313D54" w:rsidR="00F61B59" w:rsidRDefault="00C50D5C" w:rsidP="00F61B59">
      <w:pPr>
        <w:jc w:val="center"/>
        <w:rPr>
          <w:rFonts w:ascii="Arial Narrow" w:hAnsi="Arial Narrow" w:cs="Arial"/>
          <w:b/>
          <w:bCs/>
        </w:rPr>
      </w:pPr>
      <w:r w:rsidRPr="005F0574">
        <w:rPr>
          <w:rFonts w:ascii="Arial Narrow" w:hAnsi="Arial Narrow" w:cs="Arial"/>
          <w:b/>
          <w:bCs/>
          <w:highlight w:val="yellow"/>
        </w:rPr>
        <w:t>VZOR STANOVISKA</w:t>
      </w:r>
    </w:p>
    <w:p w14:paraId="0215A625" w14:textId="77777777" w:rsidR="00F61B59" w:rsidRPr="007B47E2" w:rsidRDefault="00F61B59" w:rsidP="00F61B59">
      <w:pPr>
        <w:jc w:val="center"/>
        <w:rPr>
          <w:rFonts w:ascii="Arial Narrow" w:hAnsi="Arial Narrow" w:cs="Arial"/>
          <w:b/>
          <w:bCs/>
        </w:rPr>
      </w:pPr>
      <w:r w:rsidRPr="007B47E2">
        <w:rPr>
          <w:rFonts w:ascii="Arial Narrow" w:hAnsi="Arial Narrow" w:cs="Arial"/>
          <w:b/>
          <w:bCs/>
        </w:rPr>
        <w:t>STANOVISKO HLAVNEHO KONTROLÓRA MESTA/OBCE/VUC .................. K DODRŽIAVANIU PODMIENOK NA PRIJATIE NÁVRATNÝCH ZDROJOV FINANCOVANIA*</w:t>
      </w:r>
    </w:p>
    <w:p w14:paraId="1393843A" w14:textId="77777777" w:rsidR="00F61B59" w:rsidRPr="00363B08" w:rsidRDefault="00F61B59" w:rsidP="00F61B59">
      <w:pPr>
        <w:jc w:val="both"/>
        <w:rPr>
          <w:rFonts w:ascii="Arial Narrow" w:hAnsi="Arial Narrow" w:cs="Arial"/>
          <w:i/>
          <w:sz w:val="18"/>
          <w:szCs w:val="18"/>
        </w:rPr>
      </w:pPr>
      <w:r w:rsidRPr="00363B08">
        <w:rPr>
          <w:rFonts w:ascii="Arial Narrow" w:hAnsi="Arial Narrow" w:cs="Arial"/>
          <w:i/>
          <w:sz w:val="18"/>
          <w:szCs w:val="18"/>
        </w:rPr>
        <w:t>(H</w:t>
      </w:r>
      <w:r>
        <w:rPr>
          <w:rFonts w:ascii="Arial Narrow" w:hAnsi="Arial Narrow" w:cs="Arial"/>
          <w:i/>
          <w:sz w:val="18"/>
          <w:szCs w:val="18"/>
        </w:rPr>
        <w:t>lavný kontrolór**</w:t>
      </w:r>
      <w:r w:rsidRPr="00363B08">
        <w:rPr>
          <w:rFonts w:ascii="Arial Narrow" w:hAnsi="Arial Narrow" w:cs="Arial"/>
          <w:i/>
          <w:sz w:val="18"/>
          <w:szCs w:val="18"/>
        </w:rPr>
        <w:t xml:space="preserve"> predkladá stanovisko Environmentálnemu fondu a rovnako zastupiteľstvu, ktoré ho berie na vedomie pri schvaľovaní úverového rámca a tiež úveru od Environmentálneho fondu)</w:t>
      </w:r>
    </w:p>
    <w:p w14:paraId="1D44740D" w14:textId="77777777" w:rsidR="00F61B59" w:rsidRPr="00363B08" w:rsidRDefault="00F61B59" w:rsidP="00F61B59">
      <w:pPr>
        <w:jc w:val="both"/>
        <w:rPr>
          <w:rFonts w:ascii="Arial Narrow" w:hAnsi="Arial Narrow" w:cs="Arial"/>
        </w:rPr>
      </w:pPr>
      <w:r w:rsidRPr="00363B08">
        <w:rPr>
          <w:rFonts w:ascii="Arial Narrow" w:hAnsi="Arial Narrow" w:cs="Arial"/>
        </w:rPr>
        <w:t>Podľa § 17 ods. 9 zákona č. 583/2004 Z. z. o rozpočtových pravidlách územnej samosprávy a o zmene a doplnení niektorých zákonov v znení neskorších predpisov (ďalej len „zákon č. 583/2004 Z. z.“) dodržanie podmienok na prijatie návratných zdrojov financovania preveruje pred ich prijatím hlavný kontrolór obce.</w:t>
      </w:r>
    </w:p>
    <w:p w14:paraId="6624CC12" w14:textId="77777777" w:rsidR="00F61B59" w:rsidRPr="00363B08" w:rsidRDefault="00F61B59" w:rsidP="00F61B59">
      <w:pPr>
        <w:rPr>
          <w:rFonts w:ascii="Arial Narrow" w:hAnsi="Arial Narrow" w:cs="Arial"/>
        </w:rPr>
      </w:pPr>
      <w:r w:rsidRPr="00363B08">
        <w:rPr>
          <w:rFonts w:ascii="Arial Narrow" w:hAnsi="Arial Narrow" w:cs="Arial"/>
          <w:b/>
          <w:bCs/>
        </w:rPr>
        <w:t>Forma úveru:</w:t>
      </w:r>
      <w:r w:rsidRPr="00363B08">
        <w:rPr>
          <w:rFonts w:ascii="Arial Narrow" w:hAnsi="Arial Narrow" w:cs="Arial"/>
        </w:rPr>
        <w:t xml:space="preserve"> splátkový úver od Environmentálneho fondu </w:t>
      </w:r>
    </w:p>
    <w:p w14:paraId="2CB5B4F8" w14:textId="77777777" w:rsidR="00F61B59" w:rsidRPr="00363B08" w:rsidRDefault="00F61B59" w:rsidP="00F61B59">
      <w:pPr>
        <w:rPr>
          <w:rFonts w:ascii="Arial Narrow" w:hAnsi="Arial Narrow" w:cs="Arial"/>
          <w:b/>
          <w:bCs/>
        </w:rPr>
      </w:pPr>
      <w:r w:rsidRPr="00363B08">
        <w:rPr>
          <w:rFonts w:ascii="Arial Narrow" w:hAnsi="Arial Narrow" w:cs="Arial"/>
          <w:b/>
          <w:bCs/>
        </w:rPr>
        <w:t xml:space="preserve">Účel prijatia a použitia úveru:  </w:t>
      </w:r>
    </w:p>
    <w:p w14:paraId="51EC4D2F" w14:textId="77777777" w:rsidR="00F61B59" w:rsidRPr="00363B08" w:rsidRDefault="00F61B59" w:rsidP="00F61B59">
      <w:pPr>
        <w:rPr>
          <w:rFonts w:ascii="Arial Narrow" w:hAnsi="Arial Narrow" w:cs="Arial"/>
          <w:b/>
          <w:bCs/>
        </w:rPr>
      </w:pPr>
      <w:r w:rsidRPr="00363B08">
        <w:rPr>
          <w:rFonts w:ascii="Arial Narrow" w:hAnsi="Arial Narrow" w:cs="Arial"/>
          <w:b/>
          <w:bCs/>
        </w:rPr>
        <w:t xml:space="preserve">Výška úveru:  </w:t>
      </w:r>
    </w:p>
    <w:p w14:paraId="7159DBAA" w14:textId="77777777" w:rsidR="00F61B59" w:rsidRPr="00363B08" w:rsidRDefault="00F61B59" w:rsidP="00F61B59">
      <w:pPr>
        <w:rPr>
          <w:rFonts w:ascii="Arial Narrow" w:hAnsi="Arial Narrow" w:cs="Arial"/>
        </w:rPr>
      </w:pPr>
      <w:r w:rsidRPr="00363B08">
        <w:rPr>
          <w:rFonts w:ascii="Arial Narrow" w:hAnsi="Arial Narrow" w:cs="Arial"/>
          <w:b/>
          <w:bCs/>
        </w:rPr>
        <w:t>Úroková sadzba:</w:t>
      </w:r>
      <w:r w:rsidRPr="00363B08">
        <w:rPr>
          <w:rFonts w:ascii="Arial Narrow" w:hAnsi="Arial Narrow" w:cs="Arial"/>
        </w:rPr>
        <w:t xml:space="preserve"> fixná úroková sadzba vo výške 0,1 % </w:t>
      </w:r>
      <w:proofErr w:type="spellStart"/>
      <w:r w:rsidRPr="00363B08">
        <w:rPr>
          <w:rFonts w:ascii="Arial Narrow" w:hAnsi="Arial Narrow" w:cs="Arial"/>
        </w:rPr>
        <w:t>p.a</w:t>
      </w:r>
      <w:proofErr w:type="spellEnd"/>
      <w:r w:rsidRPr="00363B08">
        <w:rPr>
          <w:rFonts w:ascii="Arial Narrow" w:hAnsi="Arial Narrow" w:cs="Arial"/>
        </w:rPr>
        <w:t>. do konca splatnosti úveru</w:t>
      </w:r>
    </w:p>
    <w:p w14:paraId="1F4CEF90" w14:textId="77777777" w:rsidR="00F61B59" w:rsidRPr="00363B08" w:rsidRDefault="00F61B59" w:rsidP="00F61B59">
      <w:pPr>
        <w:rPr>
          <w:rFonts w:ascii="Arial Narrow" w:hAnsi="Arial Narrow" w:cs="Arial"/>
          <w:b/>
          <w:bCs/>
        </w:rPr>
      </w:pPr>
      <w:r w:rsidRPr="00363B08">
        <w:rPr>
          <w:rFonts w:ascii="Arial Narrow" w:hAnsi="Arial Narrow" w:cs="Arial"/>
          <w:b/>
          <w:bCs/>
        </w:rPr>
        <w:t xml:space="preserve">Doba splácania:   </w:t>
      </w:r>
    </w:p>
    <w:p w14:paraId="658F22E1" w14:textId="77777777" w:rsidR="00F61B59" w:rsidRPr="00363B08" w:rsidRDefault="00F61B59" w:rsidP="00F61B59">
      <w:pPr>
        <w:rPr>
          <w:rFonts w:ascii="Arial Narrow" w:hAnsi="Arial Narrow" w:cs="Arial"/>
          <w:b/>
          <w:bCs/>
        </w:rPr>
      </w:pPr>
      <w:r w:rsidRPr="00363B08">
        <w:rPr>
          <w:rFonts w:ascii="Arial Narrow" w:hAnsi="Arial Narrow" w:cs="Arial"/>
          <w:b/>
          <w:bCs/>
        </w:rPr>
        <w:t xml:space="preserve">Očakávaná výška ročnej splátky:    </w:t>
      </w:r>
    </w:p>
    <w:p w14:paraId="3F39FB16" w14:textId="77777777" w:rsidR="00F61B59" w:rsidRDefault="00F61B59" w:rsidP="00F61B59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14:paraId="2E6263AB" w14:textId="77777777" w:rsidR="00F61B59" w:rsidRPr="006A3BEF" w:rsidRDefault="00F61B59" w:rsidP="00F61B59">
      <w:pPr>
        <w:autoSpaceDE w:val="0"/>
        <w:autoSpaceDN w:val="0"/>
        <w:adjustRightInd w:val="0"/>
        <w:jc w:val="center"/>
        <w:rPr>
          <w:rFonts w:ascii="Arial Narrow" w:hAnsi="Arial Narrow" w:cs="Arial"/>
          <w:u w:val="single"/>
        </w:rPr>
      </w:pPr>
      <w:r w:rsidRPr="006A3BEF">
        <w:rPr>
          <w:rFonts w:ascii="Arial Narrow" w:hAnsi="Arial Narrow" w:cs="Arial"/>
          <w:u w:val="single"/>
        </w:rPr>
        <w:t>Obec môže na plnenie svojich úloh prijať návratné zdroje financovania, len ak:</w:t>
      </w:r>
    </w:p>
    <w:p w14:paraId="0F966773" w14:textId="77777777" w:rsidR="00F61B59" w:rsidRPr="00363B08" w:rsidRDefault="00F61B59" w:rsidP="00F61B59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180B4F77" w14:textId="77777777" w:rsidR="00F61B59" w:rsidRPr="00363B08" w:rsidRDefault="00F61B59" w:rsidP="00F61B59">
      <w:pPr>
        <w:pStyle w:val="Odsekzoznamu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Arial Narrow" w:hAnsi="Arial Narrow" w:cs="Arial"/>
        </w:rPr>
      </w:pPr>
      <w:r w:rsidRPr="00363B08">
        <w:rPr>
          <w:rFonts w:ascii="Arial Narrow" w:hAnsi="Arial Narrow" w:cs="Arial"/>
        </w:rPr>
        <w:t xml:space="preserve">celková suma dlhu obce neprekročí </w:t>
      </w:r>
      <w:r w:rsidRPr="00363B08">
        <w:rPr>
          <w:rFonts w:ascii="Arial Narrow" w:hAnsi="Arial Narrow" w:cs="Arial"/>
          <w:b/>
          <w:bCs/>
        </w:rPr>
        <w:t xml:space="preserve">60 % </w:t>
      </w:r>
      <w:r w:rsidRPr="00363B08">
        <w:rPr>
          <w:rFonts w:ascii="Arial Narrow" w:hAnsi="Arial Narrow" w:cs="Arial"/>
        </w:rPr>
        <w:t>skutočných bežných príjmov predchádzajúceho rozpočtového roka</w:t>
      </w:r>
    </w:p>
    <w:p w14:paraId="04F453E9" w14:textId="77777777" w:rsidR="00F61B59" w:rsidRPr="00363B08" w:rsidRDefault="00F61B59" w:rsidP="00F61B5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 Narrow" w:hAnsi="Arial Narrow" w:cs="Arial"/>
        </w:rPr>
      </w:pPr>
      <w:r w:rsidRPr="00363B08">
        <w:rPr>
          <w:rFonts w:ascii="Arial Narrow" w:hAnsi="Arial Narrow" w:cs="Arial"/>
        </w:rPr>
        <w:t>suma splátok návratných zdrojov financovania vrátane úhrady výnosov a suma splátok záväzkov z investičných dodávateľských úverov</w:t>
      </w:r>
      <w:r w:rsidRPr="00363B08">
        <w:rPr>
          <w:rFonts w:ascii="Arial Narrow" w:hAnsi="Arial Narrow" w:cs="Arial"/>
          <w:b/>
          <w:bCs/>
          <w:vertAlign w:val="superscript"/>
        </w:rPr>
        <w:t xml:space="preserve"> </w:t>
      </w:r>
      <w:r w:rsidRPr="00363B08">
        <w:rPr>
          <w:rFonts w:ascii="Arial Narrow" w:hAnsi="Arial Narrow" w:cs="Arial"/>
        </w:rPr>
        <w:t xml:space="preserve">neprekročí v príslušnom rozpočtovom roku  </w:t>
      </w:r>
      <w:r w:rsidRPr="00363B08">
        <w:rPr>
          <w:rFonts w:ascii="Arial Narrow" w:hAnsi="Arial Narrow" w:cs="Arial"/>
          <w:b/>
          <w:bCs/>
        </w:rPr>
        <w:t xml:space="preserve">25 % </w:t>
      </w:r>
      <w:r w:rsidRPr="00363B08">
        <w:rPr>
          <w:rFonts w:ascii="Arial Narrow" w:hAnsi="Arial Narrow" w:cs="Arial"/>
        </w:rPr>
        <w:t xml:space="preserve">skutočných bežných príjmov predchádzajúceho rozpočtového roka </w:t>
      </w:r>
      <w:r w:rsidRPr="00363B08">
        <w:rPr>
          <w:rFonts w:ascii="Arial Narrow" w:hAnsi="Arial Narrow" w:cs="Arial"/>
          <w:b/>
          <w:bCs/>
        </w:rPr>
        <w:t>znížených o prostriedky poskytnuté v príslušnom rozpočtovom roku obci alebo vyššiemu územnému celku z rozpočtu iného subjektu verejnej správy, prostriedky poskytnuté z Európskej únie a iné prostriedky zo zahraničia alebo prostriedky získané na základe osobitného predpisu</w:t>
      </w:r>
      <w:r w:rsidRPr="00363B08">
        <w:rPr>
          <w:rFonts w:ascii="Arial Narrow" w:hAnsi="Arial Narrow" w:cs="Arial"/>
        </w:rPr>
        <w:t>. (Len vlastné bežné príjmy znížené o transfery)</w:t>
      </w:r>
      <w:r w:rsidRPr="00363B0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C43D6A8" w14:textId="77777777" w:rsidR="00F61B59" w:rsidRPr="00363B08" w:rsidRDefault="00F61B59" w:rsidP="00F61B5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bidi="sk-SK"/>
        </w:rPr>
      </w:pPr>
      <w:r w:rsidRPr="00363B08">
        <w:rPr>
          <w:rFonts w:ascii="Arial Narrow" w:hAnsi="Arial Narrow" w:cs="Arial"/>
          <w:b/>
        </w:rPr>
        <w:t xml:space="preserve">Do celkovej sumy dlhu sa </w:t>
      </w:r>
      <w:r w:rsidRPr="00363B08">
        <w:rPr>
          <w:rFonts w:ascii="Arial Narrow" w:hAnsi="Arial Narrow" w:cs="Arial"/>
          <w:b/>
          <w:bCs/>
          <w:lang w:bidi="sk-SK"/>
        </w:rPr>
        <w:t>podľa § 17 ods. 8 zákona č. 583/2004 Z. z. o rozpočtových pravidlách územnej samosprávy a o zmene a doplnení niektorých zákonov v znení neskorších predpisov</w:t>
      </w:r>
      <w:r w:rsidRPr="00363B08">
        <w:rPr>
          <w:rFonts w:ascii="Arial Narrow" w:hAnsi="Arial Narrow" w:cs="Arial"/>
          <w:b/>
        </w:rPr>
        <w:t xml:space="preserve"> nezapočítavajú  aj </w:t>
      </w:r>
      <w:r w:rsidRPr="00363B08">
        <w:rPr>
          <w:rFonts w:ascii="Arial Narrow" w:hAnsi="Arial Narrow" w:cs="Arial"/>
          <w:b/>
          <w:bCs/>
        </w:rPr>
        <w:t>záväzky z</w:t>
      </w:r>
      <w:r w:rsidRPr="00363B08">
        <w:rPr>
          <w:rFonts w:ascii="Arial Narrow" w:hAnsi="Arial Narrow" w:cs="Arial"/>
          <w:b/>
          <w:bCs/>
          <w:lang w:bidi="sk-SK"/>
        </w:rPr>
        <w:t> Environmentálneho fondu.</w:t>
      </w:r>
    </w:p>
    <w:p w14:paraId="418EA9AC" w14:textId="77777777" w:rsidR="00F61B59" w:rsidRPr="00363B08" w:rsidRDefault="00F61B59" w:rsidP="00F61B5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bidi="sk-SK"/>
        </w:rPr>
      </w:pPr>
    </w:p>
    <w:p w14:paraId="190FFFA2" w14:textId="77777777" w:rsidR="00F61B59" w:rsidRPr="00363B08" w:rsidRDefault="00F61B59" w:rsidP="00F61B5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bidi="sk-SK"/>
        </w:rPr>
      </w:pPr>
      <w:r w:rsidRPr="00363B08">
        <w:rPr>
          <w:rFonts w:ascii="Arial Narrow" w:hAnsi="Arial Narrow" w:cs="Arial"/>
          <w:b/>
          <w:bCs/>
          <w:lang w:bidi="sk-SK"/>
        </w:rPr>
        <w:t>Do sumy splátok návratných zdrojov financovania a sumy splátok záväzkov z investičných dodávateľských úverov sa nezapočítava suma ich jednorazového predčasného splatenia.</w:t>
      </w:r>
    </w:p>
    <w:p w14:paraId="15CE9CA8" w14:textId="77777777" w:rsidR="00F61B59" w:rsidRDefault="00F61B59" w:rsidP="00F61B5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bidi="sk-SK"/>
        </w:rPr>
      </w:pPr>
    </w:p>
    <w:p w14:paraId="325C925A" w14:textId="77777777" w:rsidR="00F61B59" w:rsidRDefault="00F61B59" w:rsidP="00F61B5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bidi="sk-SK"/>
        </w:rPr>
      </w:pPr>
      <w:r>
        <w:rPr>
          <w:rFonts w:ascii="Arial Narrow" w:hAnsi="Arial Narrow" w:cs="Arial"/>
          <w:b/>
          <w:bCs/>
          <w:lang w:bidi="sk-SK"/>
        </w:rPr>
        <w:t>ČÍSELNÉ ÚDAJE</w:t>
      </w:r>
    </w:p>
    <w:tbl>
      <w:tblPr>
        <w:tblW w:w="9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4"/>
      </w:tblGrid>
      <w:tr w:rsidR="00F61B59" w:rsidRPr="00355D1C" w14:paraId="0827F9F5" w14:textId="77777777" w:rsidTr="00540C2F">
        <w:trPr>
          <w:trHeight w:val="553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5ED0" w14:textId="77777777" w:rsidR="00F61B59" w:rsidRPr="007B47E2" w:rsidRDefault="00F61B59" w:rsidP="00540C2F">
            <w:pPr>
              <w:rPr>
                <w:rFonts w:ascii="Arial Narrow" w:hAnsi="Arial Narrow" w:cs="Arial"/>
                <w:b/>
                <w:bCs/>
              </w:rPr>
            </w:pPr>
            <w:r w:rsidRPr="007B47E2">
              <w:rPr>
                <w:rFonts w:ascii="Arial Narrow" w:hAnsi="Arial Narrow" w:cs="Arial"/>
                <w:b/>
                <w:bCs/>
              </w:rPr>
              <w:t>Celkové bežné príjmy mesta za predchádzajúci rok k 31.12.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7B47E2">
              <w:rPr>
                <w:rFonts w:ascii="Arial Narrow" w:hAnsi="Arial Narrow" w:cs="Arial"/>
                <w:b/>
                <w:bCs/>
              </w:rPr>
              <w:t xml:space="preserve">......... </w:t>
            </w:r>
            <w:r>
              <w:rPr>
                <w:rFonts w:ascii="Arial Narrow" w:hAnsi="Arial Narrow" w:cs="Arial"/>
                <w:b/>
                <w:bCs/>
              </w:rPr>
              <w:t>vo</w:t>
            </w:r>
            <w:r w:rsidRPr="007B47E2">
              <w:rPr>
                <w:rFonts w:ascii="Arial Narrow" w:hAnsi="Arial Narrow" w:cs="Arial"/>
                <w:b/>
                <w:bCs/>
              </w:rPr>
              <w:t xml:space="preserve"> výške: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7B47E2">
              <w:rPr>
                <w:rFonts w:ascii="Arial Narrow" w:hAnsi="Arial Narrow" w:cs="Arial"/>
                <w:b/>
                <w:bCs/>
              </w:rPr>
              <w:t>____________ EUR</w:t>
            </w:r>
          </w:p>
          <w:p w14:paraId="2CAD1C6B" w14:textId="77777777" w:rsidR="00F61B59" w:rsidRPr="007B47E2" w:rsidRDefault="00F61B59" w:rsidP="00540C2F">
            <w:pPr>
              <w:rPr>
                <w:rFonts w:ascii="Arial Narrow" w:hAnsi="Arial Narrow" w:cs="Arial"/>
                <w:sz w:val="18"/>
                <w:szCs w:val="18"/>
              </w:rPr>
            </w:pPr>
            <w:r w:rsidRPr="007B47E2"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r w:rsidRPr="007B47E2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>Príklad:</w:t>
            </w:r>
            <w:r w:rsidRPr="007B47E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>ak HK spracúva stanovisko v roku 202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>4</w:t>
            </w:r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>, uvádza celkové bežné príjmy k </w:t>
            </w:r>
            <w:r w:rsidRPr="005F0574">
              <w:rPr>
                <w:rFonts w:ascii="Arial Narrow" w:hAnsi="Arial Narrow" w:cs="Arial"/>
                <w:bCs/>
                <w:i/>
                <w:sz w:val="18"/>
                <w:szCs w:val="18"/>
                <w:highlight w:val="yellow"/>
              </w:rPr>
              <w:t>31. 12.2023</w:t>
            </w:r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>)</w:t>
            </w:r>
          </w:p>
        </w:tc>
      </w:tr>
      <w:tr w:rsidR="00F61B59" w:rsidRPr="00355D1C" w14:paraId="60E2ECFD" w14:textId="77777777" w:rsidTr="00540C2F">
        <w:trPr>
          <w:trHeight w:val="561"/>
        </w:trPr>
        <w:tc>
          <w:tcPr>
            <w:tcW w:w="9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F19E" w14:textId="77777777" w:rsidR="00F61B59" w:rsidRPr="007B47E2" w:rsidRDefault="00F61B59" w:rsidP="00540C2F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7B47E2">
              <w:rPr>
                <w:rFonts w:ascii="Arial Narrow" w:hAnsi="Arial Narrow" w:cs="Arial"/>
                <w:b/>
                <w:bCs/>
              </w:rPr>
              <w:t>Výška bežných príjmov po vylúčení transferov k 31.12.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7B47E2">
              <w:rPr>
                <w:rFonts w:ascii="Arial Narrow" w:hAnsi="Arial Narrow" w:cs="Arial"/>
                <w:b/>
                <w:bCs/>
              </w:rPr>
              <w:t>.........</w:t>
            </w:r>
            <w:r>
              <w:rPr>
                <w:rFonts w:ascii="Arial Narrow" w:hAnsi="Arial Narrow" w:cs="Arial"/>
                <w:b/>
                <w:bCs/>
              </w:rPr>
              <w:t>...</w:t>
            </w:r>
            <w:r w:rsidRPr="007B47E2">
              <w:rPr>
                <w:rFonts w:ascii="Arial Narrow" w:hAnsi="Arial Narrow" w:cs="Arial"/>
                <w:b/>
                <w:bCs/>
              </w:rPr>
              <w:t xml:space="preserve"> vo výške: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7B47E2">
              <w:rPr>
                <w:rFonts w:ascii="Arial Narrow" w:hAnsi="Arial Narrow" w:cs="Arial"/>
                <w:b/>
                <w:bCs/>
              </w:rPr>
              <w:t>_____________ EUR</w:t>
            </w:r>
          </w:p>
          <w:p w14:paraId="05BDE410" w14:textId="77777777" w:rsidR="00F61B59" w:rsidRPr="007B47E2" w:rsidRDefault="00F61B59" w:rsidP="00540C2F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>(</w:t>
            </w:r>
            <w:r w:rsidRPr="007B47E2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>Príklad:</w:t>
            </w:r>
            <w:r w:rsidRPr="007B47E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>ak HK spracúva stanovisko v roku 202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>4</w:t>
            </w:r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>, uvádza celkové bežné príjmy bez prostriedkov poskytnutých v príslušnom rozpočtovom roku obci alebo vyššiemu územnému celku z rozpočtu iného subjektu verejnej správy, prostriedkov poskytnutých z Európskej únie a iných prostriedkov zo zahraničia alebo prostriedkov získaných na základe osobitného predpisu, t. j. transferov  k </w:t>
            </w:r>
            <w:r w:rsidRPr="005F0574">
              <w:rPr>
                <w:rFonts w:ascii="Arial Narrow" w:hAnsi="Arial Narrow" w:cs="Arial"/>
                <w:bCs/>
                <w:i/>
                <w:sz w:val="18"/>
                <w:szCs w:val="18"/>
                <w:highlight w:val="yellow"/>
              </w:rPr>
              <w:t>31. 12.2023</w:t>
            </w:r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>)</w:t>
            </w:r>
          </w:p>
        </w:tc>
      </w:tr>
      <w:tr w:rsidR="00F61B59" w:rsidRPr="00355D1C" w14:paraId="3605E498" w14:textId="77777777" w:rsidTr="00540C2F">
        <w:trPr>
          <w:trHeight w:val="568"/>
        </w:trPr>
        <w:tc>
          <w:tcPr>
            <w:tcW w:w="9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8D91" w14:textId="77777777" w:rsidR="00F61B59" w:rsidRPr="007B47E2" w:rsidRDefault="00F61B59" w:rsidP="00540C2F">
            <w:pPr>
              <w:rPr>
                <w:rFonts w:ascii="Arial Narrow" w:hAnsi="Arial Narrow" w:cs="Arial"/>
                <w:b/>
                <w:bCs/>
              </w:rPr>
            </w:pPr>
            <w:bookmarkStart w:id="0" w:name="_Hlk131601222"/>
            <w:r w:rsidRPr="007B47E2">
              <w:rPr>
                <w:rFonts w:ascii="Arial Narrow" w:hAnsi="Arial Narrow" w:cs="Arial"/>
                <w:b/>
                <w:bCs/>
              </w:rPr>
              <w:t>60 % z celkových bežných príjmov k 31.12.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7B47E2">
              <w:rPr>
                <w:rFonts w:ascii="Arial Narrow" w:hAnsi="Arial Narrow" w:cs="Arial"/>
                <w:b/>
                <w:bCs/>
              </w:rPr>
              <w:t>..........</w:t>
            </w:r>
            <w:r>
              <w:rPr>
                <w:rFonts w:ascii="Arial Narrow" w:hAnsi="Arial Narrow" w:cs="Arial"/>
                <w:b/>
                <w:bCs/>
              </w:rPr>
              <w:t>...</w:t>
            </w:r>
            <w:r w:rsidRPr="007B47E2">
              <w:rPr>
                <w:rFonts w:ascii="Arial Narrow" w:hAnsi="Arial Narrow" w:cs="Arial"/>
                <w:b/>
                <w:bCs/>
              </w:rPr>
              <w:t xml:space="preserve"> je: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7B47E2">
              <w:rPr>
                <w:rFonts w:ascii="Arial Narrow" w:hAnsi="Arial Narrow" w:cs="Arial"/>
                <w:b/>
                <w:bCs/>
              </w:rPr>
              <w:t>_____________ EUR</w:t>
            </w:r>
            <w:bookmarkEnd w:id="0"/>
          </w:p>
        </w:tc>
      </w:tr>
      <w:tr w:rsidR="00F61B59" w:rsidRPr="002E3FB2" w14:paraId="1F53A3B6" w14:textId="77777777" w:rsidTr="00540C2F">
        <w:trPr>
          <w:trHeight w:val="547"/>
        </w:trPr>
        <w:tc>
          <w:tcPr>
            <w:tcW w:w="9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6ADF" w14:textId="77777777" w:rsidR="00F61B59" w:rsidRPr="007B47E2" w:rsidRDefault="00F61B59" w:rsidP="00540C2F">
            <w:pPr>
              <w:rPr>
                <w:rFonts w:ascii="Arial Narrow" w:hAnsi="Arial Narrow" w:cs="Arial"/>
                <w:b/>
              </w:rPr>
            </w:pPr>
            <w:r w:rsidRPr="007B47E2">
              <w:rPr>
                <w:rFonts w:ascii="Arial Narrow" w:hAnsi="Arial Narrow" w:cs="Arial"/>
                <w:b/>
              </w:rPr>
              <w:t>25 % z celkových bežných príjmov po vylúčení transferov k 31.12............. je :</w:t>
            </w:r>
            <w:r w:rsidRPr="007B47E2">
              <w:rPr>
                <w:rFonts w:ascii="Arial Narrow" w:hAnsi="Arial Narrow" w:cs="Arial"/>
                <w:b/>
                <w:bCs/>
              </w:rPr>
              <w:t xml:space="preserve"> ___________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7B47E2">
              <w:rPr>
                <w:rFonts w:ascii="Arial Narrow" w:hAnsi="Arial Narrow" w:cs="Arial"/>
                <w:b/>
                <w:bCs/>
              </w:rPr>
              <w:t>EUR</w:t>
            </w:r>
          </w:p>
        </w:tc>
      </w:tr>
      <w:tr w:rsidR="00F61B59" w:rsidRPr="00355D1C" w14:paraId="79097EC2" w14:textId="77777777" w:rsidTr="00540C2F">
        <w:trPr>
          <w:trHeight w:val="839"/>
        </w:trPr>
        <w:tc>
          <w:tcPr>
            <w:tcW w:w="9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4785" w14:textId="77777777" w:rsidR="00F61B59" w:rsidRPr="007B47E2" w:rsidRDefault="00F61B59" w:rsidP="00540C2F">
            <w:pPr>
              <w:rPr>
                <w:rFonts w:ascii="Arial Narrow" w:hAnsi="Arial Narrow" w:cs="Arial"/>
                <w:b/>
              </w:rPr>
            </w:pPr>
            <w:r w:rsidRPr="007B47E2">
              <w:rPr>
                <w:rFonts w:ascii="Arial Narrow" w:hAnsi="Arial Narrow" w:cs="Arial"/>
                <w:b/>
                <w:bCs/>
              </w:rPr>
              <w:t>Celková suma dlhu k 31.12............:</w:t>
            </w:r>
            <w:r w:rsidRPr="007B47E2">
              <w:rPr>
                <w:rFonts w:ascii="Arial Narrow" w:hAnsi="Arial Narrow" w:cs="Arial"/>
                <w:b/>
              </w:rPr>
              <w:t xml:space="preserve"> _____________EUR , čo predstavuje...............% z celkových bežných príjmov</w:t>
            </w:r>
          </w:p>
          <w:p w14:paraId="6010A151" w14:textId="50688A4C" w:rsidR="00F61B59" w:rsidRPr="00360E77" w:rsidRDefault="00F61B59" w:rsidP="00540C2F">
            <w:pPr>
              <w:jc w:val="both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>(</w:t>
            </w:r>
            <w:r w:rsidRPr="007B47E2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>Príklad:</w:t>
            </w:r>
            <w:r w:rsidRPr="007B47E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>Ak HK spracúva stanovisko v roku 202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>4</w:t>
            </w:r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>, uvádza celkovú sumu dlhu vykázanú k </w:t>
            </w:r>
            <w:r w:rsidRPr="005F0574">
              <w:rPr>
                <w:rFonts w:ascii="Arial Narrow" w:hAnsi="Arial Narrow" w:cs="Arial"/>
                <w:bCs/>
                <w:i/>
                <w:sz w:val="18"/>
                <w:szCs w:val="18"/>
                <w:highlight w:val="yellow"/>
              </w:rPr>
              <w:t>31.12.2023.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</w:t>
            </w:r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Do celkovej sumy dlhu nezapočítava  záväzky z pôžičky poskytnutej z Audiovizuálneho fondu, z úveru poskytnutého zo Štátneho fondu rozvoja bývania, z úveru poskytnutého z Environmentálneho fondu, záväzky z pôžičky poskytnutej z Fondu na podporu umenia, záväzky z návratných zdrojov financovania poskytované </w:t>
            </w:r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lastRenderedPageBreak/>
              <w:t xml:space="preserve">orgánom podľa osobitných predpisov a záväzky z návratných zdrojov financovania prijatých na zabezpečenie </w:t>
            </w:r>
            <w:proofErr w:type="spellStart"/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>predfinancovania</w:t>
            </w:r>
            <w:proofErr w:type="spellEnd"/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realizácie spoločných programov Slovenskej republiky a Európskej únie, operačných programov spadajúcich do cieľa Európska územná spolupráca a programov financovaných na základe medzinárodných zmlúv o poskytnutí grantu uzatvorených medzi Slovenskou republikou a inými štátmi najviac v sume nenávratného finančného príspevku poskytnutého na základe zmluvy uzatvorenej medzi obcou alebo vyšším územným celkom a orgánom podľa osobitného predpisu.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</w:t>
            </w:r>
            <w:r w:rsidRPr="007B47E2">
              <w:rPr>
                <w:rFonts w:ascii="Arial Narrow" w:hAnsi="Arial Narrow" w:cs="Arial"/>
                <w:bCs/>
                <w:i/>
                <w:sz w:val="18"/>
                <w:szCs w:val="18"/>
              </w:rPr>
              <w:t>Príslušné percento vypočíta z celkových bežných príjmov vykázaných  k </w:t>
            </w:r>
            <w:r w:rsidRPr="005F0574">
              <w:rPr>
                <w:rFonts w:ascii="Arial Narrow" w:hAnsi="Arial Narrow" w:cs="Arial"/>
                <w:bCs/>
                <w:i/>
                <w:sz w:val="18"/>
                <w:szCs w:val="18"/>
                <w:highlight w:val="yellow"/>
              </w:rPr>
              <w:t>31. 12.2023.)</w:t>
            </w:r>
          </w:p>
        </w:tc>
      </w:tr>
      <w:tr w:rsidR="00F61B59" w:rsidRPr="009C4D78" w14:paraId="56D64AE9" w14:textId="77777777" w:rsidTr="00540C2F">
        <w:trPr>
          <w:trHeight w:val="985"/>
        </w:trPr>
        <w:tc>
          <w:tcPr>
            <w:tcW w:w="9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CC9D" w14:textId="77777777" w:rsidR="00F61B59" w:rsidRPr="00744896" w:rsidRDefault="00F61B59" w:rsidP="00540C2F">
            <w:pPr>
              <w:rPr>
                <w:rFonts w:ascii="Arial Narrow" w:hAnsi="Arial Narrow" w:cs="Arial"/>
                <w:b/>
              </w:rPr>
            </w:pPr>
            <w:r w:rsidRPr="00744896">
              <w:rPr>
                <w:rFonts w:ascii="Arial Narrow" w:hAnsi="Arial Narrow" w:cs="Arial"/>
                <w:b/>
                <w:bCs/>
              </w:rPr>
              <w:lastRenderedPageBreak/>
              <w:t xml:space="preserve">Celková suma dlhu bez nového úveru od Environmentálneho fondu v sume: </w:t>
            </w:r>
            <w:r w:rsidRPr="00744896">
              <w:rPr>
                <w:rFonts w:ascii="Arial Narrow" w:hAnsi="Arial Narrow" w:cs="Arial"/>
              </w:rPr>
              <w:t xml:space="preserve">_________ </w:t>
            </w:r>
            <w:r w:rsidRPr="00744896">
              <w:rPr>
                <w:rFonts w:ascii="Arial Narrow" w:hAnsi="Arial Narrow" w:cs="Arial"/>
                <w:b/>
              </w:rPr>
              <w:t>EUR a po odpočítaní splátok istiny za obdobie/k .............. vo výške _________ EUR: _________ EUR, čo predstavuje .................. % z celkových bežných príjmov</w:t>
            </w:r>
          </w:p>
          <w:p w14:paraId="42C691DB" w14:textId="77777777" w:rsidR="00F61B59" w:rsidRPr="00744896" w:rsidRDefault="00F61B59" w:rsidP="00540C2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44896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44896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>Príklad:</w:t>
            </w:r>
            <w:r w:rsidRPr="0074489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44896">
              <w:rPr>
                <w:rFonts w:ascii="Arial Narrow" w:hAnsi="Arial Narrow" w:cs="Arial"/>
                <w:i/>
                <w:sz w:val="18"/>
                <w:szCs w:val="18"/>
              </w:rPr>
              <w:t>HK pri celkovej sume dlhu vykázaného k 31.12.2023 zohľadní v priebehu rozpočtového roka 2024 prijaté úvery  ako aj zaplatené splátky istiny ku termínu kedy preveruje splnenie podmienok, napr. v apríli zohľadní zaplatené splátky istiny k </w:t>
            </w:r>
            <w:r w:rsidRPr="005F0574">
              <w:rPr>
                <w:rFonts w:ascii="Arial Narrow" w:hAnsi="Arial Narrow" w:cs="Arial"/>
                <w:i/>
                <w:sz w:val="18"/>
                <w:szCs w:val="18"/>
                <w:highlight w:val="yellow"/>
              </w:rPr>
              <w:t>31.3.2023</w:t>
            </w:r>
            <w:r w:rsidRPr="00744896">
              <w:rPr>
                <w:rFonts w:ascii="Arial Narrow" w:hAnsi="Arial Narrow" w:cs="Arial"/>
                <w:i/>
                <w:sz w:val="18"/>
                <w:szCs w:val="18"/>
              </w:rPr>
              <w:t>, a vypočíta príslušné percento)</w:t>
            </w:r>
          </w:p>
        </w:tc>
      </w:tr>
      <w:tr w:rsidR="00F61B59" w:rsidRPr="00A210B6" w14:paraId="4FD6412B" w14:textId="77777777" w:rsidTr="00540C2F">
        <w:trPr>
          <w:trHeight w:val="696"/>
        </w:trPr>
        <w:tc>
          <w:tcPr>
            <w:tcW w:w="9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AA01" w14:textId="77777777" w:rsidR="00F61B59" w:rsidRPr="00744896" w:rsidRDefault="00F61B59" w:rsidP="00F61B59">
            <w:pPr>
              <w:pStyle w:val="Odsekzoznamu"/>
              <w:numPr>
                <w:ilvl w:val="0"/>
                <w:numId w:val="2"/>
              </w:numPr>
              <w:ind w:left="204" w:hanging="204"/>
              <w:rPr>
                <w:rFonts w:ascii="Arial Narrow" w:hAnsi="Arial Narrow" w:cs="Arial"/>
              </w:rPr>
            </w:pPr>
            <w:r w:rsidRPr="00744896">
              <w:rPr>
                <w:rFonts w:ascii="Arial Narrow" w:hAnsi="Arial Narrow" w:cs="Arial"/>
                <w:b/>
                <w:bCs/>
              </w:rPr>
              <w:t xml:space="preserve">Predpokladané ročné splátky </w:t>
            </w:r>
            <w:r w:rsidRPr="00744896">
              <w:rPr>
                <w:rFonts w:ascii="Arial Narrow" w:hAnsi="Arial Narrow" w:cs="Arial"/>
                <w:bCs/>
                <w:i/>
              </w:rPr>
              <w:t xml:space="preserve">návratných zdrojov financovania </w:t>
            </w:r>
            <w:r w:rsidRPr="00744896">
              <w:rPr>
                <w:rFonts w:ascii="Arial Narrow" w:hAnsi="Arial Narrow" w:cs="Arial"/>
                <w:b/>
              </w:rPr>
              <w:t xml:space="preserve">pre rok 2024: _____________ EUR, </w:t>
            </w:r>
            <w:r w:rsidRPr="00744896">
              <w:rPr>
                <w:rFonts w:ascii="Arial Narrow" w:hAnsi="Arial Narrow" w:cs="Arial"/>
                <w:b/>
                <w:bCs/>
              </w:rPr>
              <w:t>vrátane úrokov:</w:t>
            </w:r>
            <w:r w:rsidRPr="00744896">
              <w:rPr>
                <w:rFonts w:ascii="Arial Narrow" w:hAnsi="Arial Narrow" w:cs="Arial"/>
              </w:rPr>
              <w:t xml:space="preserve"> _________ </w:t>
            </w:r>
            <w:r w:rsidRPr="00744896">
              <w:rPr>
                <w:rFonts w:ascii="Arial Narrow" w:hAnsi="Arial Narrow" w:cs="Arial"/>
                <w:b/>
              </w:rPr>
              <w:t>EUR, čo predstavuje .............. % z bežných príjmov po vylúčení transferov</w:t>
            </w:r>
          </w:p>
          <w:p w14:paraId="2BFACEA4" w14:textId="77777777" w:rsidR="00F61B59" w:rsidRPr="00744896" w:rsidRDefault="00F61B59" w:rsidP="00540C2F">
            <w:pPr>
              <w:jc w:val="both"/>
              <w:rPr>
                <w:rFonts w:ascii="Arial Narrow" w:hAnsi="Arial Narrow" w:cs="Arial"/>
              </w:rPr>
            </w:pPr>
            <w:r w:rsidRPr="00744896">
              <w:rPr>
                <w:rFonts w:ascii="Arial Narrow" w:hAnsi="Arial Narrow" w:cs="Arial"/>
                <w:bCs/>
                <w:i/>
                <w:sz w:val="18"/>
                <w:szCs w:val="18"/>
              </w:rPr>
              <w:t>(</w:t>
            </w:r>
            <w:r w:rsidRPr="00744896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>Príklad:</w:t>
            </w:r>
            <w:r w:rsidRPr="0074489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44896">
              <w:rPr>
                <w:rFonts w:ascii="Arial Narrow" w:hAnsi="Arial Narrow" w:cs="Arial"/>
                <w:bCs/>
                <w:i/>
                <w:sz w:val="18"/>
                <w:szCs w:val="18"/>
              </w:rPr>
              <w:t>Ak HK spracúva stanovisko v roku 2024, uvádza predpokladané ročné splátky návratných zdrojov financovania vrátane úrokov  pre rok 2024. Príslušné percento počíta z celkových bežných príjmov bez transferov  vykázaných  k </w:t>
            </w:r>
            <w:r w:rsidRPr="005F0574">
              <w:rPr>
                <w:rFonts w:ascii="Arial Narrow" w:hAnsi="Arial Narrow" w:cs="Arial"/>
                <w:bCs/>
                <w:i/>
                <w:sz w:val="18"/>
                <w:szCs w:val="18"/>
                <w:highlight w:val="yellow"/>
              </w:rPr>
              <w:t>31. 12.2023</w:t>
            </w:r>
            <w:r w:rsidRPr="00744896">
              <w:rPr>
                <w:rFonts w:ascii="Arial Narrow" w:hAnsi="Arial Narrow" w:cs="Arial"/>
                <w:bCs/>
                <w:i/>
                <w:sz w:val="18"/>
                <w:szCs w:val="18"/>
              </w:rPr>
              <w:t>)</w:t>
            </w:r>
          </w:p>
        </w:tc>
      </w:tr>
      <w:tr w:rsidR="00F61B59" w:rsidRPr="00A210B6" w14:paraId="7C47BE9B" w14:textId="77777777" w:rsidTr="00540C2F">
        <w:trPr>
          <w:trHeight w:val="705"/>
        </w:trPr>
        <w:tc>
          <w:tcPr>
            <w:tcW w:w="9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F56C" w14:textId="77777777" w:rsidR="00F61B59" w:rsidRPr="00744896" w:rsidRDefault="00F61B59" w:rsidP="00F61B59">
            <w:pPr>
              <w:pStyle w:val="Odsekzoznamu"/>
              <w:numPr>
                <w:ilvl w:val="0"/>
                <w:numId w:val="2"/>
              </w:numPr>
              <w:ind w:left="204" w:hanging="204"/>
              <w:rPr>
                <w:rFonts w:ascii="Arial Narrow" w:hAnsi="Arial Narrow" w:cs="Arial"/>
                <w:b/>
              </w:rPr>
            </w:pPr>
            <w:r w:rsidRPr="00744896">
              <w:rPr>
                <w:rFonts w:ascii="Arial Narrow" w:hAnsi="Arial Narrow" w:cs="Arial"/>
                <w:b/>
                <w:bCs/>
              </w:rPr>
              <w:t xml:space="preserve">Predpokladané aktualizované ročné splátky </w:t>
            </w:r>
            <w:r w:rsidRPr="00744896">
              <w:rPr>
                <w:rFonts w:ascii="Arial Narrow" w:hAnsi="Arial Narrow" w:cs="Arial"/>
                <w:bCs/>
                <w:i/>
              </w:rPr>
              <w:t>návratných zdrojov financovania</w:t>
            </w:r>
            <w:r w:rsidRPr="00744896">
              <w:rPr>
                <w:rFonts w:ascii="Arial Narrow" w:hAnsi="Arial Narrow" w:cs="Arial"/>
                <w:b/>
                <w:bCs/>
              </w:rPr>
              <w:t xml:space="preserve"> pre rok 2024 bez uvažovania nového úveru od Environmentálneho fondu vrátane úrokov:</w:t>
            </w:r>
            <w:r w:rsidRPr="00744896">
              <w:rPr>
                <w:rFonts w:ascii="Arial Narrow" w:hAnsi="Arial Narrow" w:cs="Arial"/>
              </w:rPr>
              <w:t xml:space="preserve"> _________ </w:t>
            </w:r>
            <w:r w:rsidRPr="00744896">
              <w:rPr>
                <w:rFonts w:ascii="Arial Narrow" w:hAnsi="Arial Narrow" w:cs="Arial"/>
                <w:b/>
              </w:rPr>
              <w:t>EUR, čo predstavuje ................ % z bežných príjmov po vylúčení transferov</w:t>
            </w:r>
          </w:p>
          <w:p w14:paraId="2C6A122B" w14:textId="77777777" w:rsidR="00F61B59" w:rsidRPr="00744896" w:rsidRDefault="00F61B59" w:rsidP="00540C2F">
            <w:pPr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744896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44896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>Príklad:</w:t>
            </w:r>
            <w:r w:rsidRPr="0074489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44896">
              <w:rPr>
                <w:rFonts w:ascii="Arial Narrow" w:hAnsi="Arial Narrow" w:cs="Arial"/>
                <w:i/>
                <w:sz w:val="18"/>
                <w:szCs w:val="18"/>
              </w:rPr>
              <w:t xml:space="preserve">HK uvedie predpokladané aktualizované  ročné splátky rozpočtované pre rok </w:t>
            </w:r>
            <w:r w:rsidRPr="005F0574">
              <w:rPr>
                <w:rFonts w:ascii="Arial Narrow" w:hAnsi="Arial Narrow" w:cs="Arial"/>
                <w:i/>
                <w:sz w:val="18"/>
                <w:szCs w:val="18"/>
                <w:highlight w:val="yellow"/>
              </w:rPr>
              <w:t>2024</w:t>
            </w:r>
            <w:r w:rsidRPr="00744896">
              <w:rPr>
                <w:rFonts w:ascii="Arial Narrow" w:hAnsi="Arial Narrow" w:cs="Arial"/>
                <w:i/>
                <w:sz w:val="18"/>
                <w:szCs w:val="18"/>
              </w:rPr>
              <w:t xml:space="preserve">  vrátane úrokov, t. j.  vrátane ročných splátok úverov prijatých v priebehu roku 2024, vrátane úrokov (ak obec v priebehu roku 2024 prijala úver, v tomto riadku budú započítané do predpokladaných ročných splátok práve splátky tohto prijatého úveru, ak obec úver neprijala riadok 1 sa bude rovnať riadku 2) Do predpokladaných aktualizovaných ročných splátok úveru sa  nezapočítavajú  predpokladané splátky nového  úveru od Environmentálneho fondu)</w:t>
            </w:r>
          </w:p>
        </w:tc>
      </w:tr>
      <w:tr w:rsidR="00F61B59" w:rsidRPr="00A210B6" w14:paraId="0041E063" w14:textId="77777777" w:rsidTr="00540C2F">
        <w:trPr>
          <w:trHeight w:val="985"/>
        </w:trPr>
        <w:tc>
          <w:tcPr>
            <w:tcW w:w="9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28FB" w14:textId="77777777" w:rsidR="00F61B59" w:rsidRPr="00744896" w:rsidRDefault="00F61B59" w:rsidP="00F61B59">
            <w:pPr>
              <w:pStyle w:val="Odsekzoznamu"/>
              <w:numPr>
                <w:ilvl w:val="0"/>
                <w:numId w:val="2"/>
              </w:numPr>
              <w:ind w:left="204" w:hanging="204"/>
              <w:rPr>
                <w:rFonts w:ascii="Arial Narrow" w:hAnsi="Arial Narrow" w:cs="Arial"/>
                <w:b/>
              </w:rPr>
            </w:pPr>
            <w:r w:rsidRPr="00744896">
              <w:rPr>
                <w:rFonts w:ascii="Arial Narrow" w:hAnsi="Arial Narrow" w:cs="Arial"/>
                <w:b/>
                <w:bCs/>
              </w:rPr>
              <w:t xml:space="preserve">Predpokladané ročné splátky </w:t>
            </w:r>
            <w:r w:rsidRPr="00744896">
              <w:rPr>
                <w:rFonts w:ascii="Arial Narrow" w:hAnsi="Arial Narrow" w:cs="Arial"/>
                <w:bCs/>
                <w:i/>
              </w:rPr>
              <w:t>návratných zdrojov financovania</w:t>
            </w:r>
            <w:r w:rsidRPr="00744896">
              <w:rPr>
                <w:rFonts w:ascii="Arial Narrow" w:hAnsi="Arial Narrow" w:cs="Arial"/>
                <w:b/>
                <w:bCs/>
              </w:rPr>
              <w:t xml:space="preserve"> s uvažovaním so splátkami nového úveru od Environmentálneho fondu pre rok 2024 __________ vrátane úrokov:</w:t>
            </w:r>
            <w:r w:rsidRPr="00744896">
              <w:rPr>
                <w:rFonts w:ascii="Arial Narrow" w:hAnsi="Arial Narrow" w:cs="Arial"/>
              </w:rPr>
              <w:t xml:space="preserve"> </w:t>
            </w:r>
            <w:r w:rsidRPr="00744896">
              <w:rPr>
                <w:rFonts w:ascii="Arial Narrow" w:hAnsi="Arial Narrow" w:cs="Arial"/>
                <w:b/>
              </w:rPr>
              <w:t>_________ EUR, čo predstavuje  ................  % z bežných príjmov po vylúčení transferov</w:t>
            </w:r>
          </w:p>
          <w:p w14:paraId="21F91BF2" w14:textId="77777777" w:rsidR="00F61B59" w:rsidRPr="00744896" w:rsidRDefault="00F61B59" w:rsidP="00540C2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44896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44896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>Príklad:</w:t>
            </w:r>
            <w:r w:rsidRPr="0074489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44896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V tomto prípade </w:t>
            </w:r>
            <w:r w:rsidRPr="00744896">
              <w:rPr>
                <w:rFonts w:ascii="Arial Narrow" w:hAnsi="Arial Narrow" w:cs="Arial"/>
                <w:i/>
                <w:sz w:val="18"/>
                <w:szCs w:val="18"/>
              </w:rPr>
              <w:t xml:space="preserve">HK uvedie predpokladané aktualizované  ročné splátky úverov rozpočtované pre rok </w:t>
            </w:r>
            <w:r w:rsidRPr="005F0574">
              <w:rPr>
                <w:rFonts w:ascii="Arial Narrow" w:hAnsi="Arial Narrow" w:cs="Arial"/>
                <w:i/>
                <w:sz w:val="18"/>
                <w:szCs w:val="18"/>
                <w:highlight w:val="yellow"/>
              </w:rPr>
              <w:t>2024</w:t>
            </w:r>
            <w:r w:rsidRPr="00744896">
              <w:rPr>
                <w:rFonts w:ascii="Arial Narrow" w:hAnsi="Arial Narrow" w:cs="Arial"/>
                <w:i/>
                <w:sz w:val="18"/>
                <w:szCs w:val="18"/>
              </w:rPr>
              <w:t xml:space="preserve">  - riadok 2, s predpokladanými splátkami  nového úveru od Environmentálneho fondu, vrátane výnosov )</w:t>
            </w:r>
          </w:p>
          <w:p w14:paraId="6CB1E8EE" w14:textId="77777777" w:rsidR="00F61B59" w:rsidRPr="00744896" w:rsidRDefault="00F61B59" w:rsidP="00540C2F">
            <w:pPr>
              <w:rPr>
                <w:rFonts w:ascii="Arial Narrow" w:hAnsi="Arial Narrow" w:cs="Arial"/>
              </w:rPr>
            </w:pPr>
          </w:p>
        </w:tc>
      </w:tr>
    </w:tbl>
    <w:p w14:paraId="7A49D50F" w14:textId="77777777" w:rsidR="00F61B59" w:rsidRDefault="00F61B59" w:rsidP="00F61B59">
      <w:pPr>
        <w:rPr>
          <w:rFonts w:ascii="Arial Narrow" w:hAnsi="Arial Narrow" w:cs="Arial"/>
          <w:b/>
        </w:rPr>
      </w:pPr>
    </w:p>
    <w:p w14:paraId="7D7F88E6" w14:textId="77777777" w:rsidR="00F61B59" w:rsidRPr="00981764" w:rsidRDefault="00F61B59" w:rsidP="00F61B59">
      <w:pPr>
        <w:rPr>
          <w:rFonts w:ascii="Arial Narrow" w:hAnsi="Arial Narrow" w:cs="Arial"/>
        </w:rPr>
      </w:pPr>
      <w:r w:rsidRPr="00981764">
        <w:rPr>
          <w:rFonts w:ascii="Arial Narrow" w:hAnsi="Arial Narrow" w:cs="Arial"/>
        </w:rPr>
        <w:t>Textová časť:</w:t>
      </w:r>
    </w:p>
    <w:p w14:paraId="20B3CFB9" w14:textId="77777777" w:rsidR="00F61B59" w:rsidRPr="00981764" w:rsidRDefault="00F61B59" w:rsidP="00F61B59">
      <w:pPr>
        <w:jc w:val="both"/>
        <w:rPr>
          <w:rFonts w:ascii="Arial Narrow" w:hAnsi="Arial Narrow" w:cs="Arial"/>
          <w:i/>
        </w:rPr>
      </w:pPr>
      <w:r w:rsidRPr="00981764">
        <w:rPr>
          <w:rFonts w:ascii="Arial Narrow" w:hAnsi="Arial Narrow" w:cs="Arial"/>
          <w:i/>
        </w:rPr>
        <w:t xml:space="preserve">Do textovej časti HK uvedie spôsob preverenia podmienok a spôsob výpočtu jednotlivých parametrov. Uvedie napríklad ako určil výšku  </w:t>
      </w:r>
      <w:r>
        <w:rPr>
          <w:rFonts w:ascii="Arial Narrow" w:hAnsi="Arial Narrow" w:cs="Arial"/>
          <w:i/>
        </w:rPr>
        <w:t xml:space="preserve">predpokladaných </w:t>
      </w:r>
      <w:r w:rsidRPr="00981764">
        <w:rPr>
          <w:rFonts w:ascii="Arial Narrow" w:hAnsi="Arial Narrow" w:cs="Arial"/>
          <w:i/>
        </w:rPr>
        <w:t>ročných splátok návratných zdrojov financovania, s akou výškou</w:t>
      </w:r>
      <w:r>
        <w:rPr>
          <w:rFonts w:ascii="Arial Narrow" w:hAnsi="Arial Narrow" w:cs="Arial"/>
          <w:i/>
        </w:rPr>
        <w:t xml:space="preserve"> predpokladaných ročných </w:t>
      </w:r>
      <w:r w:rsidRPr="00981764">
        <w:rPr>
          <w:rFonts w:ascii="Arial Narrow" w:hAnsi="Arial Narrow" w:cs="Arial"/>
          <w:i/>
        </w:rPr>
        <w:t xml:space="preserve">splátok  nového úveru od Environmentálneho fondu pre aktuálny </w:t>
      </w:r>
      <w:r>
        <w:rPr>
          <w:rFonts w:ascii="Arial Narrow" w:hAnsi="Arial Narrow" w:cs="Arial"/>
          <w:i/>
        </w:rPr>
        <w:t xml:space="preserve">rozpočtový rok </w:t>
      </w:r>
      <w:r w:rsidRPr="00981764">
        <w:rPr>
          <w:rFonts w:ascii="Arial Narrow" w:hAnsi="Arial Narrow" w:cs="Arial"/>
          <w:i/>
        </w:rPr>
        <w:t xml:space="preserve">vrátane úrokov počítal, či a ako zohľadnil vo výpočte čas predpokladaného  začatia splácania istiny a úrokov úveru </w:t>
      </w:r>
      <w:r w:rsidRPr="00981764">
        <w:rPr>
          <w:rFonts w:ascii="Arial Narrow" w:hAnsi="Arial Narrow" w:cs="Arial"/>
          <w:bCs/>
          <w:i/>
        </w:rPr>
        <w:t xml:space="preserve">od Environmentálneho fondu. Môže presne uviesť s akou konkrétnou výškou splátok počítal vo </w:t>
      </w:r>
      <w:r w:rsidRPr="00981764">
        <w:rPr>
          <w:rFonts w:ascii="Arial Narrow" w:hAnsi="Arial Narrow" w:cs="Arial"/>
          <w:i/>
        </w:rPr>
        <w:t xml:space="preserve"> výške </w:t>
      </w:r>
      <w:r>
        <w:rPr>
          <w:rFonts w:ascii="Arial Narrow" w:hAnsi="Arial Narrow" w:cs="Arial"/>
          <w:i/>
        </w:rPr>
        <w:t xml:space="preserve">predpokladaných </w:t>
      </w:r>
      <w:r w:rsidRPr="00981764">
        <w:rPr>
          <w:rFonts w:ascii="Arial Narrow" w:hAnsi="Arial Narrow" w:cs="Arial"/>
          <w:i/>
        </w:rPr>
        <w:t>ročných splátok návratných zdrojov financovania. Tieto skutočnosti sú dôležité najmä, ak bol schválený úverový rámec (ku ktorému HK rovnako vypracoval odborné stanovisko) a následne sú schvaľované jednotlivé úvery (ku ktorým HK rovnako musí vypracovať odborné stanovisko).</w:t>
      </w:r>
    </w:p>
    <w:p w14:paraId="2D34C2E7" w14:textId="77777777" w:rsidR="00F61B59" w:rsidRPr="00363B08" w:rsidRDefault="00F61B59" w:rsidP="00F61B59">
      <w:pPr>
        <w:rPr>
          <w:rFonts w:ascii="Arial Narrow" w:hAnsi="Arial Narrow" w:cs="Arial"/>
        </w:rPr>
      </w:pPr>
      <w:r w:rsidRPr="00363B08">
        <w:rPr>
          <w:rFonts w:ascii="Arial Narrow" w:hAnsi="Arial Narrow" w:cs="Arial"/>
        </w:rPr>
        <w:t>Stanovisko:</w:t>
      </w:r>
    </w:p>
    <w:p w14:paraId="5C25D176" w14:textId="77777777" w:rsidR="00F61B59" w:rsidRPr="00363B08" w:rsidRDefault="00F61B59" w:rsidP="00F61B59">
      <w:pPr>
        <w:rPr>
          <w:rFonts w:ascii="Arial Narrow" w:hAnsi="Arial Narrow" w:cs="Arial"/>
          <w:i/>
        </w:rPr>
      </w:pPr>
      <w:r w:rsidRPr="00363B08">
        <w:rPr>
          <w:rFonts w:ascii="Arial Narrow" w:hAnsi="Arial Narrow" w:cs="Arial"/>
          <w:i/>
        </w:rPr>
        <w:t>HK uvedie svoje stanovisko, či samospráva spĺňa alebo nespĺňa podmienky na prijatie úveru.</w:t>
      </w:r>
    </w:p>
    <w:p w14:paraId="31E188E4" w14:textId="77777777" w:rsidR="00F61B59" w:rsidRPr="00363B08" w:rsidRDefault="00F61B59" w:rsidP="00F61B59">
      <w:pPr>
        <w:rPr>
          <w:rFonts w:ascii="Arial Narrow" w:hAnsi="Arial Narrow" w:cs="Arial"/>
        </w:rPr>
      </w:pPr>
    </w:p>
    <w:p w14:paraId="344D5152" w14:textId="77777777" w:rsidR="00F61B59" w:rsidRPr="00A44B85" w:rsidRDefault="00F61B59" w:rsidP="00F61B59">
      <w:pPr>
        <w:rPr>
          <w:rFonts w:ascii="Arial Narrow" w:hAnsi="Arial Narrow" w:cs="Arial"/>
        </w:rPr>
      </w:pPr>
      <w:r w:rsidRPr="00363B08">
        <w:rPr>
          <w:rFonts w:ascii="Arial Narrow" w:hAnsi="Arial Narrow" w:cs="Arial"/>
        </w:rPr>
        <w:t>Vypracoval:</w:t>
      </w:r>
      <w:r>
        <w:rPr>
          <w:rFonts w:ascii="Arial Narrow" w:hAnsi="Arial Narrow" w:cs="Arial"/>
        </w:rPr>
        <w:t xml:space="preserve"> </w:t>
      </w:r>
      <w:r w:rsidRPr="00363B08">
        <w:rPr>
          <w:rFonts w:ascii="Arial Narrow" w:hAnsi="Arial Narrow" w:cs="Arial"/>
        </w:rPr>
        <w:t>______________ dňa:_____________ V__________________</w:t>
      </w:r>
    </w:p>
    <w:p w14:paraId="15357D00" w14:textId="77777777" w:rsidR="00F61B59" w:rsidRDefault="00F61B59" w:rsidP="00F61B59">
      <w:pPr>
        <w:rPr>
          <w:rFonts w:ascii="Arial Narrow" w:hAnsi="Arial Narrow" w:cs="Arial"/>
        </w:rPr>
      </w:pPr>
    </w:p>
    <w:p w14:paraId="4009240B" w14:textId="77777777" w:rsidR="00F61B59" w:rsidRDefault="00F61B59" w:rsidP="00F61B59">
      <w:pPr>
        <w:rPr>
          <w:rFonts w:ascii="Arial Narrow" w:hAnsi="Arial Narrow" w:cs="Arial"/>
        </w:rPr>
      </w:pPr>
    </w:p>
    <w:p w14:paraId="39B898EE" w14:textId="77777777" w:rsidR="00F61B59" w:rsidRDefault="00F61B59" w:rsidP="00F61B59">
      <w:pPr>
        <w:rPr>
          <w:rFonts w:ascii="Arial Narrow" w:hAnsi="Arial Narrow" w:cs="Arial"/>
        </w:rPr>
      </w:pPr>
    </w:p>
    <w:p w14:paraId="79CFC19E" w14:textId="77777777" w:rsidR="00F61B59" w:rsidRDefault="00F61B59" w:rsidP="00F61B59">
      <w:pPr>
        <w:rPr>
          <w:rFonts w:ascii="Arial Narrow" w:hAnsi="Arial Narrow" w:cs="Arial"/>
        </w:rPr>
      </w:pPr>
    </w:p>
    <w:p w14:paraId="3243BE77" w14:textId="77777777" w:rsidR="00F61B59" w:rsidRDefault="00F61B59" w:rsidP="00F61B59">
      <w:pPr>
        <w:rPr>
          <w:rFonts w:ascii="Arial Narrow" w:hAnsi="Arial Narrow" w:cs="Arial"/>
        </w:rPr>
      </w:pPr>
    </w:p>
    <w:p w14:paraId="6BEE9CA4" w14:textId="77777777" w:rsidR="00F61B59" w:rsidRDefault="00F61B59" w:rsidP="00F61B59">
      <w:pPr>
        <w:rPr>
          <w:rFonts w:ascii="Arial Narrow" w:hAnsi="Arial Narrow" w:cs="Arial"/>
        </w:rPr>
      </w:pPr>
    </w:p>
    <w:p w14:paraId="3BFC2F5F" w14:textId="77777777" w:rsidR="00F61B59" w:rsidRDefault="00F61B59" w:rsidP="00F61B59">
      <w:pPr>
        <w:rPr>
          <w:rFonts w:ascii="Arial Narrow" w:hAnsi="Arial Narrow" w:cs="Arial"/>
        </w:rPr>
      </w:pPr>
    </w:p>
    <w:p w14:paraId="54B229A6" w14:textId="77777777" w:rsidR="00F61B59" w:rsidRDefault="00F61B59" w:rsidP="00F61B59">
      <w:pPr>
        <w:rPr>
          <w:rFonts w:ascii="Arial Narrow" w:hAnsi="Arial Narrow" w:cs="Arial"/>
        </w:rPr>
      </w:pPr>
    </w:p>
    <w:p w14:paraId="51F4B2D9" w14:textId="77777777" w:rsidR="00F61B59" w:rsidRDefault="00F61B59" w:rsidP="00F61B59">
      <w:pPr>
        <w:pStyle w:val="Pta"/>
        <w:rPr>
          <w:rFonts w:ascii="Arial Narrow" w:hAnsi="Arial Narrow" w:cs="Arial"/>
          <w:sz w:val="18"/>
          <w:szCs w:val="18"/>
        </w:rPr>
      </w:pPr>
    </w:p>
    <w:p w14:paraId="337E1E1A" w14:textId="77777777" w:rsidR="00F61B59" w:rsidRDefault="00F61B59" w:rsidP="00F61B59">
      <w:pPr>
        <w:pStyle w:val="Pta"/>
        <w:rPr>
          <w:rFonts w:ascii="Arial Narrow" w:hAnsi="Arial Narrow" w:cs="Arial"/>
          <w:sz w:val="18"/>
          <w:szCs w:val="18"/>
        </w:rPr>
      </w:pPr>
    </w:p>
    <w:p w14:paraId="08559B2C" w14:textId="77777777" w:rsidR="00F61B59" w:rsidRDefault="00F61B59" w:rsidP="00F61B59">
      <w:pPr>
        <w:pStyle w:val="Pta"/>
        <w:rPr>
          <w:rFonts w:ascii="Arial Narrow" w:hAnsi="Arial Narrow" w:cs="Arial"/>
          <w:sz w:val="18"/>
          <w:szCs w:val="18"/>
        </w:rPr>
      </w:pPr>
    </w:p>
    <w:p w14:paraId="572EA4A6" w14:textId="77777777" w:rsidR="00F61B59" w:rsidRPr="00744896" w:rsidRDefault="00F61B59" w:rsidP="00F61B59">
      <w:pPr>
        <w:pStyle w:val="Pta"/>
        <w:rPr>
          <w:rFonts w:ascii="Arial Narrow" w:hAnsi="Arial Narrow" w:cs="Arial"/>
          <w:sz w:val="18"/>
          <w:szCs w:val="18"/>
        </w:rPr>
      </w:pPr>
      <w:r w:rsidRPr="00744896">
        <w:rPr>
          <w:rFonts w:ascii="Arial Narrow" w:hAnsi="Arial Narrow" w:cs="Arial"/>
          <w:sz w:val="18"/>
          <w:szCs w:val="18"/>
        </w:rPr>
        <w:t>*Vzor STANOVISKA HLAVNÉHO KONTROLÓRA bol schválený ASOCIÁCIOU KONTROLÓROV ÚZEMNEJ SAMOSPRAVY</w:t>
      </w:r>
    </w:p>
    <w:p w14:paraId="7D0AA55D" w14:textId="336F60F4" w:rsidR="00F61B59" w:rsidRDefault="00F61B59" w:rsidP="00F61B59">
      <w:r w:rsidRPr="00744896">
        <w:rPr>
          <w:rFonts w:ascii="Arial Narrow" w:hAnsi="Arial Narrow" w:cs="Arial"/>
          <w:sz w:val="18"/>
          <w:szCs w:val="18"/>
        </w:rPr>
        <w:t>**HK – hlavný kontrolór</w:t>
      </w:r>
    </w:p>
    <w:sectPr w:rsidR="00F61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D46A9"/>
    <w:multiLevelType w:val="hybridMultilevel"/>
    <w:tmpl w:val="88A6E8AE"/>
    <w:lvl w:ilvl="0" w:tplc="FEFCA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735B"/>
    <w:multiLevelType w:val="hybridMultilevel"/>
    <w:tmpl w:val="33ACA54E"/>
    <w:lvl w:ilvl="0" w:tplc="50DC8C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6234">
    <w:abstractNumId w:val="1"/>
  </w:num>
  <w:num w:numId="2" w16cid:durableId="161613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59"/>
    <w:rsid w:val="00357116"/>
    <w:rsid w:val="00367CF5"/>
    <w:rsid w:val="005F0574"/>
    <w:rsid w:val="00A81FD0"/>
    <w:rsid w:val="00C50D5C"/>
    <w:rsid w:val="00CD4AAF"/>
    <w:rsid w:val="00F6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41F1"/>
  <w15:chartTrackingRefBased/>
  <w15:docId w15:val="{0516DE3D-9A1C-4B68-B275-70CA635B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1B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F61B5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F61B5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1B5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F61B59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Revzia">
    <w:name w:val="Revision"/>
    <w:hidden/>
    <w:uiPriority w:val="99"/>
    <w:semiHidden/>
    <w:rsid w:val="00C50D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Vrabľová Lucia</dc:creator>
  <cp:keywords/>
  <dc:description/>
  <cp:lastModifiedBy>Šutajová Gabriela</cp:lastModifiedBy>
  <cp:revision>6</cp:revision>
  <dcterms:created xsi:type="dcterms:W3CDTF">2024-09-05T11:44:00Z</dcterms:created>
  <dcterms:modified xsi:type="dcterms:W3CDTF">2024-09-13T12:23:00Z</dcterms:modified>
</cp:coreProperties>
</file>