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3AD9191B" w14:textId="79754080" w:rsidR="00EA3B91" w:rsidRPr="00A96256" w:rsidRDefault="00C244A6" w:rsidP="00A9625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68204A95" w:rsidR="00C77458" w:rsidRPr="00212F2C" w:rsidRDefault="00C77458" w:rsidP="00C77458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na rok 202</w:t>
      </w:r>
      <w:r w:rsidR="00E87A8B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, podľa § 4 ods. 1 písm. a)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 činnosť </w:t>
      </w:r>
      <w:r w:rsidRPr="00B32B78">
        <w:rPr>
          <w:rFonts w:ascii="Arial Narrow" w:hAnsi="Arial Narrow" w:cs="Arial"/>
          <w:b/>
          <w:i/>
          <w:iCs/>
        </w:rPr>
        <w:t>(uveďte kód príslušnej činnosti)</w:t>
      </w:r>
      <w:r w:rsidR="005971A4">
        <w:rPr>
          <w:rFonts w:ascii="Arial Narrow" w:hAnsi="Arial Narrow" w:cs="Arial"/>
          <w:b/>
          <w:i/>
          <w:iCs/>
        </w:rPr>
        <w:t xml:space="preserve"> </w:t>
      </w:r>
      <w:r w:rsidR="005971A4" w:rsidRPr="00684E27">
        <w:rPr>
          <w:rFonts w:ascii="Arial Narrow" w:hAnsi="Arial Narrow" w:cs="Arial"/>
          <w:bCs/>
        </w:rPr>
        <w:t>uvedenú v zverejnenej Špecifikácii činností podpory formou dotácie na rok 202</w:t>
      </w:r>
      <w:r w:rsidR="00E87A8B">
        <w:rPr>
          <w:rFonts w:ascii="Arial Narrow" w:hAnsi="Arial Narrow" w:cs="Arial"/>
          <w:bCs/>
        </w:rPr>
        <w:t>3</w:t>
      </w:r>
      <w:r w:rsidR="005971A4" w:rsidRPr="00684E27">
        <w:rPr>
          <w:rFonts w:ascii="Arial Narrow" w:hAnsi="Arial Narrow" w:cs="Arial"/>
          <w:bCs/>
        </w:rPr>
        <w:t xml:space="preserve"> pre</w:t>
      </w:r>
      <w:r w:rsidR="005971A4">
        <w:rPr>
          <w:rFonts w:ascii="Arial Narrow" w:hAnsi="Arial Narrow" w:cs="Arial"/>
          <w:bCs/>
        </w:rPr>
        <w:t> </w:t>
      </w:r>
      <w:r w:rsidR="005971A4" w:rsidRPr="00684E27">
        <w:rPr>
          <w:rFonts w:ascii="Arial Narrow" w:hAnsi="Arial Narrow" w:cs="Arial"/>
          <w:bCs/>
        </w:rPr>
        <w:t>Oblasť: Ochrana prírody, biodiverzity a krajiny (D)</w:t>
      </w:r>
      <w:r>
        <w:rPr>
          <w:rFonts w:ascii="Arial Narrow" w:hAnsi="Arial Narrow" w:cs="Arial"/>
        </w:rPr>
        <w:t>,</w:t>
      </w:r>
      <w:r w:rsidRPr="00212F2C">
        <w:rPr>
          <w:rFonts w:ascii="Arial Narrow" w:hAnsi="Arial Narrow" w:cs="Arial"/>
        </w:rPr>
        <w:t xml:space="preserve"> týmto</w:t>
      </w:r>
      <w:r w:rsidR="00F36ECB">
        <w:rPr>
          <w:rFonts w:ascii="Arial Narrow" w:hAnsi="Arial Narrow" w:cs="Arial"/>
        </w:rPr>
        <w:t xml:space="preserve"> v mene žiadateľa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2DB377D3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>o poskytnutie podpory formou dotácie na rok 202</w:t>
      </w:r>
      <w:r w:rsidR="00E87A8B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387B7A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7A14FE39" w14:textId="4D36583C" w:rsidR="005D0F2F" w:rsidRDefault="005D0F2F" w:rsidP="005D0F2F">
      <w:pPr>
        <w:jc w:val="both"/>
        <w:rPr>
          <w:rFonts w:ascii="Arial Narrow" w:hAnsi="Arial Narrow" w:cs="Arial"/>
        </w:rPr>
      </w:pPr>
    </w:p>
    <w:p w14:paraId="5A46B9D8" w14:textId="5C3C19D5" w:rsidR="005D0F2F" w:rsidRPr="005D0F2F" w:rsidRDefault="005D0F2F" w:rsidP="005D0F2F">
      <w:pPr>
        <w:tabs>
          <w:tab w:val="left" w:pos="8010"/>
        </w:tabs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>
        <w:rPr>
          <w:rFonts w:ascii="Arial Narrow" w:hAnsi="Arial Narrow"/>
          <w:sz w:val="32"/>
          <w:szCs w:val="32"/>
        </w:rPr>
        <w:t xml:space="preserve">  </w:t>
      </w:r>
      <w:r w:rsidRPr="005D0F2F">
        <w:rPr>
          <w:rFonts w:ascii="Arial Narrow" w:hAnsi="Arial Narrow" w:cs="Arial"/>
        </w:rPr>
        <w:t>žiadateľ</w:t>
      </w:r>
      <w:r>
        <w:rPr>
          <w:rFonts w:ascii="Arial Narrow" w:hAnsi="Arial Narrow" w:cs="Arial"/>
        </w:rPr>
        <w:t xml:space="preserve"> má</w:t>
      </w:r>
      <w:r w:rsidRPr="005D0F2F">
        <w:rPr>
          <w:rFonts w:ascii="Arial Narrow" w:hAnsi="Arial Narrow" w:cs="Arial"/>
        </w:rPr>
        <w:t xml:space="preserve"> ukončený proces výberu dodávateľa na realizáciu prác a dodávok súvisiacich s projektom a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proces výberu dodávateľa realizoval postupmi podľa pravidiel a v súlade so zákonom č. 343/2015 Z. z. o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verejnom obstarávaní a o zmene a doplnení niektorých zákonov v znení neskorších predpisov a zároveň dodávateľ bol vybraný otvoreným, transparentným a nediskriminačným výberovým konaním v súlade s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 xml:space="preserve">príslušnými právnymi predpismi. 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269C96B" w14:textId="0CAC4E3F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>žiadateľ začal realizovať proces výberu dodávateľa na realizáciu prác a dodávok súvisiacich s projektom postupmi podľa pravidiel a princípov v zmysle zákona č. 343/2015 Z. z. o verejnom obstarávaní a o zmene a doplnení niektorých zákonov v znení neskorších predpisov a tento proces výberu dodávateľa nie je ku</w:t>
      </w:r>
      <w:r w:rsidR="006556B3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 xml:space="preserve">dňu podania žiadosti </w:t>
      </w:r>
      <w:r>
        <w:rPr>
          <w:rFonts w:ascii="Arial Narrow" w:hAnsi="Arial Narrow" w:cs="Arial"/>
        </w:rPr>
        <w:t xml:space="preserve">o poskytnutie </w:t>
      </w:r>
      <w:r w:rsidR="00405A9C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 xml:space="preserve">dotácie </w:t>
      </w:r>
      <w:r w:rsidRPr="00387B7A">
        <w:rPr>
          <w:rFonts w:ascii="Arial Narrow" w:hAnsi="Arial Narrow" w:cs="Arial"/>
        </w:rPr>
        <w:t>ukončený.</w:t>
      </w:r>
    </w:p>
    <w:p w14:paraId="7F60D952" w14:textId="7777777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</w:p>
    <w:p w14:paraId="11E38AF8" w14:textId="1BECF430" w:rsidR="005D0F2F" w:rsidRPr="003A38C5" w:rsidRDefault="005D0F2F" w:rsidP="005D0F2F">
      <w:pPr>
        <w:pStyle w:val="Odsekzoznamu"/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387B7A">
        <w:rPr>
          <w:rFonts w:ascii="Arial Narrow" w:hAnsi="Arial Narrow" w:cs="Arial"/>
        </w:rPr>
        <w:t>žiadateľ nerealizoval proces výberu dodávateľa na realizáciu prác a dodávok súvisiacich s projektom postupmi podľa pravidiel a princípov v zmysle zákona č. 343/2015 Z. z. o verejnom obstarávaní a o zmene a doplnení niektorých zákonov v znení neskorších predpisov.</w:t>
      </w:r>
      <w:r>
        <w:rPr>
          <w:rFonts w:ascii="Arial Narrow" w:hAnsi="Arial Narrow" w:cs="Arial"/>
        </w:rPr>
        <w:t xml:space="preserve"> </w:t>
      </w:r>
      <w:r w:rsidRPr="003A38C5">
        <w:rPr>
          <w:rFonts w:ascii="Arial Narrow" w:hAnsi="Arial Narrow" w:cs="Arial"/>
        </w:rPr>
        <w:t>Žiadateľ zároveň čestne vyhlasuje, že v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prípade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poskytnutí </w:t>
      </w:r>
      <w:r w:rsidR="00405A9C">
        <w:rPr>
          <w:rFonts w:ascii="Arial Narrow" w:hAnsi="Arial Narrow" w:cs="Arial"/>
        </w:rPr>
        <w:t xml:space="preserve">podpory formou </w:t>
      </w:r>
      <w:r w:rsidRPr="003A38C5">
        <w:rPr>
          <w:rFonts w:ascii="Arial Narrow" w:hAnsi="Arial Narrow" w:cs="Arial"/>
        </w:rPr>
        <w:t>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 xml:space="preserve">vidiel a v súlade so 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</w:t>
      </w:r>
      <w:r w:rsidR="00405A9C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verejnom obstarávaní a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o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 w:rsidR="00405A9C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>súlade</w:t>
      </w:r>
      <w:r w:rsidR="00405A9C">
        <w:rPr>
          <w:rFonts w:ascii="Arial Narrow" w:hAnsi="Arial Narrow" w:cs="Arial"/>
        </w:rPr>
        <w:t xml:space="preserve"> so </w:t>
      </w:r>
      <w:r w:rsidR="00405A9C" w:rsidRPr="00DB64F8">
        <w:rPr>
          <w:rFonts w:ascii="Arial Narrow" w:hAnsi="Arial Narrow" w:cs="Arial"/>
        </w:rPr>
        <w:t>všeobecne záväzným právnym predpisom</w:t>
      </w:r>
      <w:r>
        <w:rPr>
          <w:rFonts w:ascii="Arial Narrow" w:hAnsi="Arial Narrow" w:cs="Arial"/>
        </w:rPr>
        <w:t>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>uvedenej</w:t>
      </w:r>
      <w:r w:rsidR="00405A9C">
        <w:rPr>
          <w:rFonts w:ascii="Arial Narrow" w:hAnsi="Arial Narrow" w:cs="Arial"/>
        </w:rPr>
        <w:t xml:space="preserve"> špecifikácie</w:t>
      </w:r>
      <w:r w:rsidR="00E87A8B">
        <w:rPr>
          <w:rFonts w:ascii="Arial Narrow" w:hAnsi="Arial Narrow" w:cs="Arial"/>
        </w:rPr>
        <w:t xml:space="preserve"> činností</w:t>
      </w:r>
      <w:r w:rsidR="00F36ECB">
        <w:rPr>
          <w:rFonts w:ascii="Arial Narrow" w:hAnsi="Arial Narrow" w:cs="Arial"/>
        </w:rPr>
        <w:t xml:space="preserve"> </w:t>
      </w:r>
      <w:r w:rsidR="00F36ECB" w:rsidRPr="00F36ECB">
        <w:rPr>
          <w:rStyle w:val="normaltextrun"/>
          <w:rFonts w:ascii="Arial Narrow" w:hAnsi="Arial Narrow" w:cs="Segoe UI"/>
          <w:shd w:val="clear" w:color="auto" w:fill="FFFFFF"/>
        </w:rPr>
        <w:t>a zároveň bude platný a účinný v čase obstarávania</w:t>
      </w:r>
      <w:r w:rsidRPr="00C40A42">
        <w:rPr>
          <w:rFonts w:ascii="Arial Narrow" w:hAnsi="Arial Narrow" w:cs="Arial"/>
        </w:rPr>
        <w:t>.</w:t>
      </w: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15134E58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48B59F1F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</w:t>
      </w:r>
      <w:r w:rsidR="00A9625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 xml:space="preserve"> a</w:t>
      </w:r>
      <w:r w:rsidR="008E56B3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4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8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83C7" w14:textId="77777777" w:rsidR="0034663C" w:rsidRDefault="0034663C" w:rsidP="00CB0457">
      <w:r>
        <w:separator/>
      </w:r>
    </w:p>
  </w:endnote>
  <w:endnote w:type="continuationSeparator" w:id="0">
    <w:p w14:paraId="38D7B927" w14:textId="77777777" w:rsidR="0034663C" w:rsidRDefault="0034663C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5FD7" w14:textId="77777777" w:rsidR="0034663C" w:rsidRDefault="0034663C" w:rsidP="00CB0457">
      <w:r>
        <w:separator/>
      </w:r>
    </w:p>
  </w:footnote>
  <w:footnote w:type="continuationSeparator" w:id="0">
    <w:p w14:paraId="1DAA7B53" w14:textId="77777777" w:rsidR="0034663C" w:rsidRDefault="0034663C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CFBD0C3" w14:textId="55679F2F" w:rsidR="005D0F2F" w:rsidRPr="001877AD" w:rsidRDefault="005D0F2F" w:rsidP="005D0F2F">
      <w:pPr>
        <w:pStyle w:val="Textpoznmkypodiarou"/>
        <w:rPr>
          <w:rFonts w:ascii="Arial Narrow" w:hAnsi="Arial Narrow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  <w:lang w:val="sk-SK"/>
        </w:rPr>
        <w:t>Zvoľte jednu z volieb.</w:t>
      </w:r>
      <w:r>
        <w:rPr>
          <w:rFonts w:ascii="Arial Narrow" w:hAnsi="Arial Narrow"/>
          <w:lang w:val="sk-SK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Voľbu vyznačte krížikom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7AA64013" w14:textId="0F940B73" w:rsidR="00A96256" w:rsidRPr="00A96256" w:rsidRDefault="00A96256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A96256">
        <w:rPr>
          <w:rStyle w:val="Odkaznapoznmkupodiarou"/>
          <w:rFonts w:ascii="Arial Narrow" w:hAnsi="Arial Narrow"/>
          <w:sz w:val="18"/>
          <w:szCs w:val="18"/>
        </w:rPr>
        <w:footnoteRef/>
      </w:r>
      <w:r w:rsidRPr="00A96256">
        <w:rPr>
          <w:rFonts w:ascii="Arial Narrow" w:hAnsi="Arial Narrow"/>
          <w:sz w:val="18"/>
          <w:szCs w:val="18"/>
        </w:rPr>
        <w:t xml:space="preserve"> </w:t>
      </w:r>
      <w:r w:rsidRPr="00A96256">
        <w:rPr>
          <w:rFonts w:ascii="Arial Narrow" w:hAnsi="Arial Narrow"/>
          <w:sz w:val="18"/>
          <w:szCs w:val="18"/>
          <w:lang w:val="sk-SK"/>
        </w:rPr>
        <w:t>Ak relevantné.</w:t>
      </w:r>
    </w:p>
  </w:footnote>
  <w:footnote w:id="4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77095A07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405A9C">
      <w:rPr>
        <w:rFonts w:ascii="Arial Narrow" w:hAnsi="Arial Narrow" w:cs="Arial"/>
        <w:u w:val="none"/>
        <w:lang w:val="sk-SK"/>
      </w:rPr>
      <w:t>4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F2F">
      <w:rPr>
        <w:rFonts w:ascii="Arial Narrow" w:hAnsi="Arial Narrow" w:cs="Arial"/>
        <w:u w:val="none"/>
        <w:lang w:val="sk-SK"/>
      </w:rPr>
      <w:t>výber dodávateľa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106BDC"/>
    <w:rsid w:val="00165B01"/>
    <w:rsid w:val="001877AD"/>
    <w:rsid w:val="001E5611"/>
    <w:rsid w:val="0028519C"/>
    <w:rsid w:val="0034663C"/>
    <w:rsid w:val="003D78E7"/>
    <w:rsid w:val="003E07F0"/>
    <w:rsid w:val="00405A9C"/>
    <w:rsid w:val="004978FF"/>
    <w:rsid w:val="005971A4"/>
    <w:rsid w:val="005D0F2F"/>
    <w:rsid w:val="006026F8"/>
    <w:rsid w:val="006105F7"/>
    <w:rsid w:val="00620CE8"/>
    <w:rsid w:val="00643E0D"/>
    <w:rsid w:val="006556B3"/>
    <w:rsid w:val="006D6994"/>
    <w:rsid w:val="007140B2"/>
    <w:rsid w:val="007A060F"/>
    <w:rsid w:val="008E56B3"/>
    <w:rsid w:val="00917F61"/>
    <w:rsid w:val="00970E40"/>
    <w:rsid w:val="00A42BE5"/>
    <w:rsid w:val="00A96256"/>
    <w:rsid w:val="00B80F24"/>
    <w:rsid w:val="00B95E64"/>
    <w:rsid w:val="00BF51A7"/>
    <w:rsid w:val="00C22CCC"/>
    <w:rsid w:val="00C244A6"/>
    <w:rsid w:val="00C548AC"/>
    <w:rsid w:val="00C77458"/>
    <w:rsid w:val="00C93CEE"/>
    <w:rsid w:val="00CB0457"/>
    <w:rsid w:val="00D33359"/>
    <w:rsid w:val="00D54943"/>
    <w:rsid w:val="00D57450"/>
    <w:rsid w:val="00D575E0"/>
    <w:rsid w:val="00D93CE7"/>
    <w:rsid w:val="00DA5E33"/>
    <w:rsid w:val="00E87A8B"/>
    <w:rsid w:val="00EA3B91"/>
    <w:rsid w:val="00F310AF"/>
    <w:rsid w:val="00F36ECB"/>
    <w:rsid w:val="00FB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ormaltextrun">
    <w:name w:val="normaltextrun"/>
    <w:basedOn w:val="Predvolenpsmoodseku"/>
    <w:rsid w:val="00F3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5A79-E2F3-4451-8631-102D15AE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Kollárová Mária</cp:lastModifiedBy>
  <cp:revision>2</cp:revision>
  <cp:lastPrinted>2021-12-13T07:15:00Z</cp:lastPrinted>
  <dcterms:created xsi:type="dcterms:W3CDTF">2023-05-31T10:43:00Z</dcterms:created>
  <dcterms:modified xsi:type="dcterms:W3CDTF">2023-05-31T10:43:00Z</dcterms:modified>
</cp:coreProperties>
</file>