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BABF" w14:textId="77777777" w:rsidR="00FE1F85" w:rsidRPr="00FE1F85" w:rsidRDefault="00FE1F85" w:rsidP="00FE1F85">
      <w:pPr>
        <w:rPr>
          <w:rFonts w:ascii="Times New Roman" w:hAnsi="Times New Roman" w:cs="Times New Roman"/>
          <w:b/>
          <w:bCs/>
        </w:rPr>
      </w:pPr>
    </w:p>
    <w:p w14:paraId="15EBBB4F" w14:textId="77777777" w:rsidR="00EC450E" w:rsidRDefault="00EC450E" w:rsidP="00EC450E">
      <w:pPr>
        <w:pBdr>
          <w:top w:val="single" w:sz="4" w:space="1" w:color="auto"/>
          <w:left w:val="single" w:sz="4" w:space="4" w:color="auto"/>
          <w:bottom w:val="single" w:sz="4" w:space="1" w:color="auto"/>
          <w:right w:val="single" w:sz="4" w:space="4" w:color="auto"/>
        </w:pBdr>
        <w:shd w:val="clear" w:color="auto" w:fill="C5E0B3" w:themeFill="accent6" w:themeFillTint="66"/>
        <w:rPr>
          <w:rFonts w:ascii="Times New Roman" w:hAnsi="Times New Roman" w:cs="Times New Roman"/>
          <w:b/>
          <w:bCs/>
          <w:color w:val="538135" w:themeColor="accent6" w:themeShade="BF"/>
          <w:sz w:val="30"/>
          <w:szCs w:val="30"/>
        </w:rPr>
      </w:pPr>
    </w:p>
    <w:p w14:paraId="3FC4CD92" w14:textId="73DD900A" w:rsidR="00FE1F85" w:rsidRPr="00EC450E" w:rsidRDefault="00FE1F85" w:rsidP="00EC450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imes New Roman" w:hAnsi="Times New Roman" w:cs="Times New Roman"/>
          <w:b/>
          <w:bCs/>
          <w:color w:val="385623" w:themeColor="accent6" w:themeShade="80"/>
          <w:sz w:val="30"/>
          <w:szCs w:val="30"/>
        </w:rPr>
      </w:pPr>
      <w:r w:rsidRPr="00FE1F85">
        <w:rPr>
          <w:rFonts w:ascii="Times New Roman" w:hAnsi="Times New Roman" w:cs="Times New Roman"/>
          <w:b/>
          <w:bCs/>
          <w:color w:val="385623" w:themeColor="accent6" w:themeShade="80"/>
          <w:sz w:val="30"/>
          <w:szCs w:val="30"/>
        </w:rPr>
        <w:t>Pomocné kontrolné zoznamy k predkladanej dokumentácii na kontrolu verejného obstarávania</w:t>
      </w:r>
    </w:p>
    <w:p w14:paraId="02B4F9BE" w14:textId="77777777" w:rsidR="00EC450E" w:rsidRPr="00FE1F85" w:rsidRDefault="00EC450E" w:rsidP="00EC450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imes New Roman" w:hAnsi="Times New Roman" w:cs="Times New Roman"/>
          <w:b/>
          <w:bCs/>
          <w:color w:val="385623" w:themeColor="accent6" w:themeShade="80"/>
        </w:rPr>
      </w:pPr>
    </w:p>
    <w:p w14:paraId="5F2A812A" w14:textId="77777777" w:rsidR="004F7ED8" w:rsidRDefault="004F7ED8" w:rsidP="00FE1F85">
      <w:pPr>
        <w:rPr>
          <w:rFonts w:ascii="Times New Roman" w:hAnsi="Times New Roman" w:cs="Times New Roman"/>
          <w:b/>
          <w:bCs/>
        </w:rPr>
      </w:pPr>
    </w:p>
    <w:p w14:paraId="6CF5BF8A" w14:textId="65D95F51" w:rsidR="00FE1F85" w:rsidRPr="00FE1F85" w:rsidRDefault="00FE1F85" w:rsidP="00FE1F85">
      <w:pPr>
        <w:rPr>
          <w:rFonts w:ascii="Times New Roman" w:hAnsi="Times New Roman" w:cs="Times New Roman"/>
          <w:b/>
          <w:bCs/>
        </w:rPr>
      </w:pPr>
      <w:r w:rsidRPr="00FE1F85">
        <w:rPr>
          <w:rFonts w:ascii="Times New Roman" w:hAnsi="Times New Roman" w:cs="Times New Roman"/>
          <w:b/>
          <w:bCs/>
        </w:rPr>
        <w:t>Pokyny k využívaniu:</w:t>
      </w:r>
    </w:p>
    <w:p w14:paraId="2AC20067" w14:textId="77777777" w:rsidR="00FE1F85" w:rsidRPr="00FE1F85" w:rsidRDefault="00FE1F85" w:rsidP="004928A1">
      <w:pPr>
        <w:jc w:val="both"/>
        <w:rPr>
          <w:rFonts w:ascii="Times New Roman" w:hAnsi="Times New Roman" w:cs="Times New Roman"/>
        </w:rPr>
      </w:pPr>
      <w:r w:rsidRPr="00FE1F85">
        <w:rPr>
          <w:rFonts w:ascii="Times New Roman" w:hAnsi="Times New Roman" w:cs="Times New Roman"/>
        </w:rPr>
        <w:t xml:space="preserve">Kontrolné zoznamy, ktoré sú súčasťou tohto dokumentu, sú navrhnuté ako fakultatívna pomôcka pre príjemcov dotácií, aby si pred zaslaním dokumentácie na kontrolu VO, skontrolovali všetky požadované dokumenty a doklady a poskytovateľovi zasielali kompletnú dokumentáciu. Týmto sa eliminuje potreba zasielania dodatočných výziev na dopĺňanie chýbajúcej dokumentácie a skráti sa čas potrebný na výkon kontroly VO. </w:t>
      </w:r>
    </w:p>
    <w:p w14:paraId="6F963F37" w14:textId="77777777" w:rsidR="00FE1F85" w:rsidRPr="00FE1F85" w:rsidRDefault="00FE1F85" w:rsidP="004928A1">
      <w:pPr>
        <w:jc w:val="both"/>
        <w:rPr>
          <w:rFonts w:ascii="Times New Roman" w:hAnsi="Times New Roman" w:cs="Times New Roman"/>
        </w:rPr>
      </w:pPr>
      <w:r w:rsidRPr="00FE1F85">
        <w:rPr>
          <w:rFonts w:ascii="Times New Roman" w:hAnsi="Times New Roman" w:cs="Times New Roman"/>
        </w:rPr>
        <w:t xml:space="preserve">Pre niektoré postupy VO nie sú vytvorené samostatné kontrolné zoznamy. </w:t>
      </w:r>
    </w:p>
    <w:p w14:paraId="72040BFA" w14:textId="77777777" w:rsidR="00FE1F85" w:rsidRPr="00FE1F85" w:rsidRDefault="00FE1F85" w:rsidP="004928A1">
      <w:pPr>
        <w:jc w:val="both"/>
        <w:rPr>
          <w:rFonts w:ascii="Times New Roman" w:hAnsi="Times New Roman" w:cs="Times New Roman"/>
        </w:rPr>
      </w:pPr>
      <w:r w:rsidRPr="00FE1F85">
        <w:rPr>
          <w:rFonts w:ascii="Times New Roman" w:hAnsi="Times New Roman" w:cs="Times New Roman"/>
        </w:rPr>
        <w:t xml:space="preserve">V prípade, že sa dokument uvádzaný v kontrolnom zozname v predkladanej dokumentácii nachádza, zaznamená sa táto skutočnosť označením príslušného políčka. V prípade, že sa dokument v predkladanej dokumentácii nenachádza, políčko zostáva neoznačené, pričom je možné do poznámky uviesť dôvod nepredloženia dokumentu. Samotná skutočnosť, že dokument nie je predkladaný ešte automaticky neznamená chybu, ale môže znamenať, že daný dokument sa v rámci procesu VO nevyskytol (napr. dokumenty týkajúce sa revíznych postupov, vysvetľovanie súťažných podkladov, dokumenty súvisiace s realizáciou elektronickej aukcie a pod.). V takýchto prípadoch odporúčame do poznámky uviesť minimálne informáciu „neaplikované“ alebo „nevzťahuje sa“. </w:t>
      </w:r>
    </w:p>
    <w:p w14:paraId="204C5E59" w14:textId="77777777" w:rsidR="00FE1F85" w:rsidRPr="00FE1F85" w:rsidRDefault="00FE1F85" w:rsidP="004928A1">
      <w:pPr>
        <w:jc w:val="both"/>
        <w:rPr>
          <w:rFonts w:ascii="Times New Roman" w:hAnsi="Times New Roman" w:cs="Times New Roman"/>
          <w:lang w:val="x-none"/>
        </w:rPr>
      </w:pPr>
      <w:r w:rsidRPr="00FE1F85">
        <w:rPr>
          <w:rFonts w:ascii="Times New Roman" w:hAnsi="Times New Roman" w:cs="Times New Roman"/>
        </w:rPr>
        <w:t xml:space="preserve">Vyplnenie kontrolného zoznamu a súčasné preverenie kompletnosti dokumentácie nevylučuje, že napriek tomuto úkonu bude príjemcovi zo strany zo strany poskytovateľa zaslaná požiadavka na doplnenie dokumentácie, ktorá sa nenachádza na kontrolnom zozname. </w:t>
      </w:r>
      <w:bookmarkStart w:id="0" w:name="_Prvá_ex-ante_kontrola_1"/>
      <w:bookmarkStart w:id="1" w:name="_Druhá_ex-ante_kontrola_1"/>
      <w:bookmarkStart w:id="2" w:name="_Štandardná_ex-post_kontrola_1"/>
      <w:bookmarkStart w:id="3" w:name="_Štandardná_ex_post"/>
      <w:bookmarkStart w:id="4" w:name="_Následná_ex-post_kontrola_1"/>
      <w:bookmarkStart w:id="5" w:name="_Prvá_ex-ante_kontrola_2"/>
      <w:bookmarkStart w:id="6" w:name="_Druhá_ex-ante_kontrola_2"/>
      <w:bookmarkStart w:id="7" w:name="_Štandardná_ex-post_kontrola_2"/>
      <w:bookmarkStart w:id="8" w:name="_Následná_ex-post_kontrola_2"/>
      <w:bookmarkStart w:id="9" w:name="_Štandardná_ex-post_kontrola_3"/>
      <w:bookmarkStart w:id="10" w:name="_Verejná_súťaž_(nadlimitná_4"/>
      <w:bookmarkEnd w:id="0"/>
      <w:bookmarkEnd w:id="1"/>
      <w:bookmarkEnd w:id="2"/>
      <w:bookmarkEnd w:id="3"/>
      <w:bookmarkEnd w:id="4"/>
      <w:bookmarkEnd w:id="5"/>
      <w:bookmarkEnd w:id="6"/>
      <w:bookmarkEnd w:id="7"/>
      <w:bookmarkEnd w:id="8"/>
      <w:bookmarkEnd w:id="9"/>
      <w:bookmarkEnd w:id="10"/>
    </w:p>
    <w:p w14:paraId="3523E1A5" w14:textId="3C944864" w:rsidR="00ED4490" w:rsidRDefault="00ED4490" w:rsidP="00FE1F85">
      <w:pPr>
        <w:rPr>
          <w:rFonts w:ascii="Times New Roman" w:hAnsi="Times New Roman" w:cs="Times New Roman"/>
          <w:lang w:val="x-none"/>
        </w:rPr>
      </w:pPr>
    </w:p>
    <w:p w14:paraId="1FA9E8D1" w14:textId="04F93348" w:rsidR="00ED4490" w:rsidRPr="00ED4490" w:rsidRDefault="00ED4490" w:rsidP="00FE1F85">
      <w:pPr>
        <w:rPr>
          <w:rFonts w:ascii="Times New Roman" w:hAnsi="Times New Roman" w:cs="Times New Roman"/>
          <w:b/>
          <w:bCs/>
        </w:rPr>
      </w:pPr>
      <w:r w:rsidRPr="00ED4490">
        <w:rPr>
          <w:rFonts w:ascii="Times New Roman" w:hAnsi="Times New Roman" w:cs="Times New Roman"/>
          <w:b/>
          <w:bCs/>
        </w:rPr>
        <w:t>Nižšie sa nachádzajú nasledovné pomocné kontrolné zoznamy:</w:t>
      </w:r>
    </w:p>
    <w:p w14:paraId="2CCC3ECC" w14:textId="0D4B4E78" w:rsidR="00FE1F85" w:rsidRDefault="00ED4490" w:rsidP="00FE1F85">
      <w:pPr>
        <w:rPr>
          <w:rFonts w:ascii="Times New Roman" w:hAnsi="Times New Roman" w:cs="Times New Roman"/>
          <w:lang w:val="x-none"/>
        </w:rPr>
      </w:pPr>
      <w:r w:rsidRPr="00ED4490">
        <w:rPr>
          <w:rFonts w:ascii="Times New Roman" w:hAnsi="Times New Roman" w:cs="Times New Roman"/>
          <w:lang w:val="x-none"/>
        </w:rPr>
        <w:t>Verejná súťaž (nadlimitná zákazka) – ex post kontrola</w:t>
      </w:r>
    </w:p>
    <w:p w14:paraId="1D0E0FB6" w14:textId="1C2AE9FA" w:rsidR="00ED4490" w:rsidRDefault="00ED4490" w:rsidP="00FE1F85">
      <w:pPr>
        <w:rPr>
          <w:rFonts w:ascii="Times New Roman" w:hAnsi="Times New Roman" w:cs="Times New Roman"/>
          <w:lang w:val="x-none"/>
        </w:rPr>
      </w:pPr>
      <w:r w:rsidRPr="00ED4490">
        <w:rPr>
          <w:rFonts w:ascii="Times New Roman" w:hAnsi="Times New Roman" w:cs="Times New Roman"/>
          <w:lang w:val="x-none"/>
        </w:rPr>
        <w:t>Bežný postup pre podlimitnú zákazku (§ 112 ZVO) – ex post kontrola</w:t>
      </w:r>
    </w:p>
    <w:p w14:paraId="355ED418" w14:textId="410A5472" w:rsidR="00ED4490" w:rsidRDefault="00B50DFB" w:rsidP="00FE1F85">
      <w:pPr>
        <w:rPr>
          <w:rFonts w:ascii="Times New Roman" w:hAnsi="Times New Roman" w:cs="Times New Roman"/>
          <w:lang w:val="x-none"/>
        </w:rPr>
      </w:pPr>
      <w:r w:rsidRPr="00B50DFB">
        <w:rPr>
          <w:rFonts w:ascii="Times New Roman" w:hAnsi="Times New Roman" w:cs="Times New Roman"/>
          <w:lang w:val="x-none"/>
        </w:rPr>
        <w:t>Zjednodušený postup pre zákazky na bežne dostupné tovary a služby –ex post kontrola</w:t>
      </w:r>
    </w:p>
    <w:p w14:paraId="3291D002" w14:textId="7BFBF720"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Zákazka s nízkou hodnotou nižšieho rozsahu –ex post kontrola</w:t>
      </w:r>
    </w:p>
    <w:p w14:paraId="1EE5A389" w14:textId="47A06BB5"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Zákazka s nízkou hodnotou vyššieho rozsahu –ex post kontrola</w:t>
      </w:r>
    </w:p>
    <w:p w14:paraId="6ABF8B32" w14:textId="352B643F"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Dodatok k zmluve – pred podpisom (návrh)</w:t>
      </w:r>
    </w:p>
    <w:p w14:paraId="514BE17E" w14:textId="06B403B9" w:rsidR="00FE1F85" w:rsidRPr="00FE1F85" w:rsidRDefault="00B50DFB" w:rsidP="00FE1F85">
      <w:pPr>
        <w:rPr>
          <w:rFonts w:ascii="Times New Roman" w:hAnsi="Times New Roman" w:cs="Times New Roman"/>
          <w:lang w:val="x-none"/>
        </w:rPr>
      </w:pPr>
      <w:r w:rsidRPr="00B50DFB">
        <w:rPr>
          <w:rFonts w:ascii="Times New Roman" w:hAnsi="Times New Roman" w:cs="Times New Roman"/>
          <w:lang w:val="x-none"/>
        </w:rPr>
        <w:t>Dodatok k zmluve – po podpise</w:t>
      </w:r>
    </w:p>
    <w:p w14:paraId="671680ED" w14:textId="77777777" w:rsidR="00FE1F85" w:rsidRPr="00FE1F85" w:rsidRDefault="00FE1F85" w:rsidP="00FE1F85">
      <w:pPr>
        <w:rPr>
          <w:rFonts w:ascii="Times New Roman" w:hAnsi="Times New Roman" w:cs="Times New Roman"/>
          <w:lang w:val="x-none"/>
        </w:rPr>
      </w:pPr>
    </w:p>
    <w:p w14:paraId="655D025A" w14:textId="77777777" w:rsidR="00FE1F85" w:rsidRPr="00FE1F85" w:rsidRDefault="00FE1F85" w:rsidP="00FE1F85">
      <w:pPr>
        <w:rPr>
          <w:rFonts w:ascii="Times New Roman" w:hAnsi="Times New Roman" w:cs="Times New Roman"/>
          <w:lang w:val="x-none"/>
        </w:rPr>
      </w:pPr>
    </w:p>
    <w:p w14:paraId="3C301302" w14:textId="77777777" w:rsidR="00FE1F85" w:rsidRPr="00FE1F85" w:rsidRDefault="00FE1F85" w:rsidP="00FE1F85">
      <w:pPr>
        <w:rPr>
          <w:rFonts w:ascii="Times New Roman" w:hAnsi="Times New Roman" w:cs="Times New Roman"/>
          <w:lang w:val="x-none"/>
        </w:rPr>
      </w:pPr>
    </w:p>
    <w:p w14:paraId="1B56052D" w14:textId="77777777" w:rsidR="00FE1F85" w:rsidRPr="00FE1F85" w:rsidRDefault="00FE1F85" w:rsidP="00FE1F85">
      <w:pPr>
        <w:rPr>
          <w:rFonts w:ascii="Times New Roman" w:hAnsi="Times New Roman" w:cs="Times New Roman"/>
          <w:lang w:val="x-none"/>
        </w:rPr>
      </w:pPr>
    </w:p>
    <w:p w14:paraId="4E1153D5" w14:textId="77777777" w:rsidR="00FE1F85" w:rsidRPr="00FE1F85" w:rsidRDefault="00FE1F85" w:rsidP="00FE1F85">
      <w:pPr>
        <w:rPr>
          <w:rFonts w:ascii="Times New Roman" w:hAnsi="Times New Roman" w:cs="Times New Roman"/>
          <w:lang w:val="x-none"/>
        </w:rPr>
      </w:pPr>
    </w:p>
    <w:p w14:paraId="09C9ECF9" w14:textId="77777777" w:rsidR="00FE1F85" w:rsidRPr="00FE1F85" w:rsidRDefault="00FE1F85" w:rsidP="00FE1F85">
      <w:pPr>
        <w:rPr>
          <w:rFonts w:ascii="Times New Roman" w:hAnsi="Times New Roman" w:cs="Times New Roman"/>
          <w:lang w:val="x-none"/>
        </w:rPr>
      </w:pPr>
    </w:p>
    <w:p w14:paraId="710B3231" w14:textId="77777777" w:rsidR="00FE1F85" w:rsidRPr="00FE1F85" w:rsidRDefault="00FE1F85" w:rsidP="00FE1F85">
      <w:pPr>
        <w:rPr>
          <w:rFonts w:ascii="Times New Roman" w:hAnsi="Times New Roman" w:cs="Times New Roman"/>
          <w:color w:val="538135" w:themeColor="accent6" w:themeShade="BF"/>
        </w:rPr>
      </w:pPr>
      <w:r w:rsidRPr="00FE1F85">
        <w:rPr>
          <w:rFonts w:ascii="Times New Roman" w:hAnsi="Times New Roman" w:cs="Times New Roman"/>
          <w:b/>
          <w:color w:val="538135" w:themeColor="accent6" w:themeShade="BF"/>
        </w:rPr>
        <w:t>Verejná súťaž (nadlimitná zákazka) – ex post kontrola</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287"/>
        <w:gridCol w:w="1250"/>
        <w:gridCol w:w="284"/>
        <w:gridCol w:w="1417"/>
        <w:gridCol w:w="425"/>
        <w:gridCol w:w="1134"/>
        <w:gridCol w:w="992"/>
      </w:tblGrid>
      <w:tr w:rsidR="00FE1F85" w:rsidRPr="00FE1F85" w14:paraId="3C609D51" w14:textId="77777777" w:rsidTr="00ED4490">
        <w:trPr>
          <w:trHeight w:val="552"/>
        </w:trPr>
        <w:tc>
          <w:tcPr>
            <w:tcW w:w="4308" w:type="dxa"/>
            <w:gridSpan w:val="2"/>
            <w:vMerge w:val="restart"/>
            <w:shd w:val="clear" w:color="auto" w:fill="auto"/>
            <w:vAlign w:val="center"/>
          </w:tcPr>
          <w:p w14:paraId="55917EA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lastRenderedPageBreak/>
              <w:t xml:space="preserve">Kontrolný zoznam/zoznam </w:t>
            </w:r>
          </w:p>
          <w:p w14:paraId="49B3D80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4" w:type="dxa"/>
            <w:gridSpan w:val="2"/>
            <w:shd w:val="clear" w:color="auto" w:fill="auto"/>
            <w:vAlign w:val="center"/>
          </w:tcPr>
          <w:p w14:paraId="13727F5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3968" w:type="dxa"/>
            <w:gridSpan w:val="4"/>
            <w:shd w:val="clear" w:color="auto" w:fill="C5E0B3" w:themeFill="accent6" w:themeFillTint="66"/>
            <w:vAlign w:val="center"/>
          </w:tcPr>
          <w:p w14:paraId="2A8B484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Verejná súťaž </w:t>
            </w:r>
          </w:p>
        </w:tc>
      </w:tr>
      <w:tr w:rsidR="00FE1F85" w:rsidRPr="00FE1F85" w14:paraId="23625400" w14:textId="77777777" w:rsidTr="00ED4490">
        <w:trPr>
          <w:trHeight w:val="516"/>
        </w:trPr>
        <w:tc>
          <w:tcPr>
            <w:tcW w:w="4308" w:type="dxa"/>
            <w:gridSpan w:val="2"/>
            <w:vMerge/>
            <w:shd w:val="clear" w:color="auto" w:fill="auto"/>
            <w:vAlign w:val="center"/>
          </w:tcPr>
          <w:p w14:paraId="617FF7E0" w14:textId="77777777" w:rsidR="00FE1F85" w:rsidRPr="00FE1F85" w:rsidRDefault="00FE1F85" w:rsidP="00FE1F85">
            <w:pPr>
              <w:rPr>
                <w:rFonts w:ascii="Times New Roman" w:hAnsi="Times New Roman" w:cs="Times New Roman"/>
              </w:rPr>
            </w:pPr>
          </w:p>
        </w:tc>
        <w:tc>
          <w:tcPr>
            <w:tcW w:w="1534" w:type="dxa"/>
            <w:gridSpan w:val="2"/>
            <w:shd w:val="clear" w:color="auto" w:fill="auto"/>
            <w:vAlign w:val="center"/>
          </w:tcPr>
          <w:p w14:paraId="05554936"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3968" w:type="dxa"/>
            <w:gridSpan w:val="4"/>
            <w:shd w:val="clear" w:color="auto" w:fill="C5E0B3" w:themeFill="accent6" w:themeFillTint="66"/>
            <w:vAlign w:val="center"/>
          </w:tcPr>
          <w:p w14:paraId="33E64142" w14:textId="2E7D88BE" w:rsidR="00FE1F85" w:rsidRPr="00FE1F85" w:rsidRDefault="004928A1"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159DFBC0" w14:textId="77777777" w:rsidTr="00ED4490">
        <w:trPr>
          <w:trHeight w:val="516"/>
        </w:trPr>
        <w:tc>
          <w:tcPr>
            <w:tcW w:w="7684" w:type="dxa"/>
            <w:gridSpan w:val="6"/>
            <w:shd w:val="clear" w:color="auto" w:fill="auto"/>
            <w:vAlign w:val="center"/>
          </w:tcPr>
          <w:p w14:paraId="0E3D415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34" w:type="dxa"/>
            <w:shd w:val="clear" w:color="auto" w:fill="auto"/>
            <w:vAlign w:val="center"/>
          </w:tcPr>
          <w:p w14:paraId="5F0183E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r w:rsidRPr="00FE1F85">
              <w:rPr>
                <w:rFonts w:ascii="Segoe UI Symbol" w:hAnsi="Segoe UI Symbol" w:cs="Segoe UI Symbol"/>
              </w:rPr>
              <w:t>☐</w:t>
            </w:r>
          </w:p>
        </w:tc>
        <w:tc>
          <w:tcPr>
            <w:tcW w:w="992" w:type="dxa"/>
            <w:shd w:val="clear" w:color="auto" w:fill="auto"/>
            <w:vAlign w:val="center"/>
          </w:tcPr>
          <w:p w14:paraId="582EC73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r w:rsidRPr="00FE1F85">
              <w:rPr>
                <w:rFonts w:ascii="Segoe UI Symbol" w:hAnsi="Segoe UI Symbol" w:cs="Segoe UI Symbol"/>
              </w:rPr>
              <w:t>☐</w:t>
            </w:r>
          </w:p>
        </w:tc>
      </w:tr>
      <w:tr w:rsidR="00FE1F85" w:rsidRPr="00FE1F85" w14:paraId="4DF5A78C" w14:textId="77777777" w:rsidTr="00ED4490">
        <w:trPr>
          <w:trHeight w:val="397"/>
        </w:trPr>
        <w:tc>
          <w:tcPr>
            <w:tcW w:w="4308" w:type="dxa"/>
            <w:gridSpan w:val="2"/>
            <w:shd w:val="clear" w:color="auto" w:fill="auto"/>
            <w:vAlign w:val="center"/>
          </w:tcPr>
          <w:p w14:paraId="68CFBC0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Príjemca:</w:t>
            </w:r>
          </w:p>
        </w:tc>
        <w:tc>
          <w:tcPr>
            <w:tcW w:w="5502" w:type="dxa"/>
            <w:gridSpan w:val="6"/>
            <w:shd w:val="clear" w:color="auto" w:fill="auto"/>
            <w:vAlign w:val="center"/>
          </w:tcPr>
          <w:p w14:paraId="046C689B" w14:textId="77777777" w:rsidR="00FE1F85" w:rsidRPr="00FE1F85" w:rsidRDefault="00FE1F85" w:rsidP="00FE1F85">
            <w:pPr>
              <w:rPr>
                <w:rFonts w:ascii="Times New Roman" w:hAnsi="Times New Roman" w:cs="Times New Roman"/>
              </w:rPr>
            </w:pPr>
          </w:p>
        </w:tc>
      </w:tr>
      <w:tr w:rsidR="00FE1F85" w:rsidRPr="00FE1F85" w14:paraId="20064A01" w14:textId="77777777" w:rsidTr="00ED4490">
        <w:trPr>
          <w:trHeight w:val="397"/>
        </w:trPr>
        <w:tc>
          <w:tcPr>
            <w:tcW w:w="4308" w:type="dxa"/>
            <w:gridSpan w:val="2"/>
            <w:shd w:val="clear" w:color="auto" w:fill="auto"/>
            <w:vAlign w:val="center"/>
          </w:tcPr>
          <w:p w14:paraId="64298A4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projektu:</w:t>
            </w:r>
          </w:p>
        </w:tc>
        <w:tc>
          <w:tcPr>
            <w:tcW w:w="5502" w:type="dxa"/>
            <w:gridSpan w:val="6"/>
            <w:shd w:val="clear" w:color="auto" w:fill="auto"/>
            <w:vAlign w:val="center"/>
          </w:tcPr>
          <w:p w14:paraId="28AA1577" w14:textId="77777777" w:rsidR="00FE1F85" w:rsidRPr="00FE1F85" w:rsidRDefault="00FE1F85" w:rsidP="00FE1F85">
            <w:pPr>
              <w:rPr>
                <w:rFonts w:ascii="Times New Roman" w:hAnsi="Times New Roman" w:cs="Times New Roman"/>
              </w:rPr>
            </w:pPr>
          </w:p>
        </w:tc>
      </w:tr>
      <w:tr w:rsidR="00FE1F85" w:rsidRPr="00FE1F85" w14:paraId="308B7B87" w14:textId="77777777" w:rsidTr="00ED4490">
        <w:trPr>
          <w:trHeight w:val="397"/>
        </w:trPr>
        <w:tc>
          <w:tcPr>
            <w:tcW w:w="4308" w:type="dxa"/>
            <w:gridSpan w:val="2"/>
            <w:shd w:val="clear" w:color="auto" w:fill="auto"/>
            <w:vAlign w:val="center"/>
          </w:tcPr>
          <w:p w14:paraId="2C51BEB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Kód projektu:</w:t>
            </w:r>
          </w:p>
        </w:tc>
        <w:tc>
          <w:tcPr>
            <w:tcW w:w="5502" w:type="dxa"/>
            <w:gridSpan w:val="6"/>
            <w:shd w:val="clear" w:color="auto" w:fill="auto"/>
            <w:vAlign w:val="center"/>
          </w:tcPr>
          <w:p w14:paraId="570D33DD" w14:textId="77777777" w:rsidR="00FE1F85" w:rsidRPr="00FE1F85" w:rsidRDefault="00FE1F85" w:rsidP="00FE1F85">
            <w:pPr>
              <w:rPr>
                <w:rFonts w:ascii="Times New Roman" w:hAnsi="Times New Roman" w:cs="Times New Roman"/>
              </w:rPr>
            </w:pPr>
          </w:p>
        </w:tc>
      </w:tr>
      <w:tr w:rsidR="00FE1F85" w:rsidRPr="00FE1F85" w14:paraId="6D48AD91" w14:textId="77777777" w:rsidTr="00ED4490">
        <w:trPr>
          <w:trHeight w:val="397"/>
        </w:trPr>
        <w:tc>
          <w:tcPr>
            <w:tcW w:w="4308" w:type="dxa"/>
            <w:gridSpan w:val="2"/>
            <w:shd w:val="clear" w:color="auto" w:fill="auto"/>
            <w:vAlign w:val="center"/>
          </w:tcPr>
          <w:p w14:paraId="720EC68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zákazky:</w:t>
            </w:r>
          </w:p>
        </w:tc>
        <w:tc>
          <w:tcPr>
            <w:tcW w:w="5502" w:type="dxa"/>
            <w:gridSpan w:val="6"/>
            <w:shd w:val="clear" w:color="auto" w:fill="auto"/>
            <w:vAlign w:val="center"/>
          </w:tcPr>
          <w:p w14:paraId="3BE2223F" w14:textId="77777777" w:rsidR="00FE1F85" w:rsidRPr="00FE1F85" w:rsidRDefault="00FE1F85" w:rsidP="00FE1F85">
            <w:pPr>
              <w:rPr>
                <w:rFonts w:ascii="Times New Roman" w:hAnsi="Times New Roman" w:cs="Times New Roman"/>
              </w:rPr>
            </w:pPr>
          </w:p>
        </w:tc>
      </w:tr>
      <w:tr w:rsidR="00FE1F85" w:rsidRPr="00FE1F85" w14:paraId="3BC4BB29" w14:textId="77777777" w:rsidTr="00ED4490">
        <w:trPr>
          <w:trHeight w:val="397"/>
        </w:trPr>
        <w:tc>
          <w:tcPr>
            <w:tcW w:w="4308" w:type="dxa"/>
            <w:gridSpan w:val="2"/>
            <w:shd w:val="clear" w:color="auto" w:fill="auto"/>
            <w:vAlign w:val="center"/>
          </w:tcPr>
          <w:p w14:paraId="183775F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Číslo oznámenia o vyhlásení VO: </w:t>
            </w:r>
          </w:p>
        </w:tc>
        <w:tc>
          <w:tcPr>
            <w:tcW w:w="5502" w:type="dxa"/>
            <w:gridSpan w:val="6"/>
            <w:shd w:val="clear" w:color="auto" w:fill="auto"/>
            <w:vAlign w:val="center"/>
          </w:tcPr>
          <w:p w14:paraId="22B60403" w14:textId="77777777" w:rsidR="00FE1F85" w:rsidRPr="00FE1F85" w:rsidRDefault="00FE1F85" w:rsidP="00FE1F85">
            <w:pPr>
              <w:rPr>
                <w:rFonts w:ascii="Times New Roman" w:hAnsi="Times New Roman" w:cs="Times New Roman"/>
              </w:rPr>
            </w:pPr>
          </w:p>
        </w:tc>
      </w:tr>
      <w:tr w:rsidR="00FE1F85" w:rsidRPr="00FE1F85" w14:paraId="7223E428" w14:textId="77777777" w:rsidTr="00ED4490">
        <w:tc>
          <w:tcPr>
            <w:tcW w:w="9810" w:type="dxa"/>
            <w:gridSpan w:val="8"/>
            <w:shd w:val="clear" w:color="auto" w:fill="auto"/>
            <w:vAlign w:val="center"/>
          </w:tcPr>
          <w:p w14:paraId="054CE618" w14:textId="77777777" w:rsidR="00FE1F85" w:rsidRPr="00FE1F85" w:rsidRDefault="00FE1F85" w:rsidP="00FE1F85">
            <w:pPr>
              <w:rPr>
                <w:rFonts w:ascii="Times New Roman" w:hAnsi="Times New Roman" w:cs="Times New Roman"/>
              </w:rPr>
            </w:pPr>
          </w:p>
        </w:tc>
      </w:tr>
      <w:tr w:rsidR="00FE1F85" w:rsidRPr="00FE1F85" w14:paraId="7D387FDE" w14:textId="77777777" w:rsidTr="00ED4490">
        <w:tc>
          <w:tcPr>
            <w:tcW w:w="1021" w:type="dxa"/>
            <w:shd w:val="clear" w:color="auto" w:fill="C5E0B3" w:themeFill="accent6" w:themeFillTint="66"/>
            <w:vAlign w:val="center"/>
          </w:tcPr>
          <w:p w14:paraId="65F4D0A2" w14:textId="77777777" w:rsidR="00FE1F85" w:rsidRPr="00FE1F85" w:rsidRDefault="00FE1F85" w:rsidP="00B667F2">
            <w:pPr>
              <w:ind w:right="6"/>
              <w:jc w:val="center"/>
              <w:rPr>
                <w:rFonts w:ascii="Times New Roman" w:hAnsi="Times New Roman" w:cs="Times New Roman"/>
              </w:rPr>
            </w:pPr>
            <w:proofErr w:type="spellStart"/>
            <w:r w:rsidRPr="00FE1F85">
              <w:rPr>
                <w:rFonts w:ascii="Times New Roman" w:hAnsi="Times New Roman" w:cs="Times New Roman"/>
              </w:rPr>
              <w:t>P.č</w:t>
            </w:r>
            <w:proofErr w:type="spellEnd"/>
            <w:r w:rsidRPr="00FE1F85">
              <w:rPr>
                <w:rFonts w:ascii="Times New Roman" w:hAnsi="Times New Roman" w:cs="Times New Roman"/>
              </w:rPr>
              <w:t>.</w:t>
            </w:r>
          </w:p>
        </w:tc>
        <w:tc>
          <w:tcPr>
            <w:tcW w:w="4537" w:type="dxa"/>
            <w:gridSpan w:val="2"/>
            <w:shd w:val="clear" w:color="auto" w:fill="C5E0B3" w:themeFill="accent6" w:themeFillTint="66"/>
            <w:vAlign w:val="center"/>
          </w:tcPr>
          <w:p w14:paraId="7BF4CBA9" w14:textId="77777777" w:rsidR="00FE1F85" w:rsidRPr="00FE1F85" w:rsidRDefault="00FE1F85" w:rsidP="00B667F2">
            <w:pPr>
              <w:jc w:val="center"/>
              <w:rPr>
                <w:rFonts w:ascii="Times New Roman" w:hAnsi="Times New Roman" w:cs="Times New Roman"/>
              </w:rPr>
            </w:pPr>
            <w:r w:rsidRPr="00FE1F85">
              <w:rPr>
                <w:rFonts w:ascii="Times New Roman" w:hAnsi="Times New Roman" w:cs="Times New Roman"/>
              </w:rPr>
              <w:t>Názov dokumentu</w:t>
            </w:r>
          </w:p>
        </w:tc>
        <w:tc>
          <w:tcPr>
            <w:tcW w:w="1701" w:type="dxa"/>
            <w:gridSpan w:val="2"/>
            <w:shd w:val="clear" w:color="auto" w:fill="C5E0B3" w:themeFill="accent6" w:themeFillTint="66"/>
            <w:vAlign w:val="center"/>
          </w:tcPr>
          <w:p w14:paraId="7936196A" w14:textId="77777777" w:rsidR="00FE1F85" w:rsidRPr="00FE1F85" w:rsidRDefault="00FE1F85" w:rsidP="00B667F2">
            <w:pPr>
              <w:jc w:val="center"/>
              <w:rPr>
                <w:rFonts w:ascii="Times New Roman" w:hAnsi="Times New Roman" w:cs="Times New Roman"/>
              </w:rPr>
            </w:pPr>
            <w:r w:rsidRPr="00FE1F85">
              <w:rPr>
                <w:rFonts w:ascii="Times New Roman" w:hAnsi="Times New Roman" w:cs="Times New Roman"/>
              </w:rPr>
              <w:t>Predložené elektronicky</w:t>
            </w:r>
          </w:p>
        </w:tc>
        <w:tc>
          <w:tcPr>
            <w:tcW w:w="2551" w:type="dxa"/>
            <w:gridSpan w:val="3"/>
            <w:shd w:val="clear" w:color="auto" w:fill="C5E0B3" w:themeFill="accent6" w:themeFillTint="66"/>
            <w:vAlign w:val="center"/>
          </w:tcPr>
          <w:p w14:paraId="2B79DDA3" w14:textId="77777777" w:rsidR="00FE1F85" w:rsidRPr="00FE1F85" w:rsidRDefault="00FE1F85" w:rsidP="00B667F2">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2A9E3079" w14:textId="77777777" w:rsidTr="00ED4490">
        <w:trPr>
          <w:trHeight w:val="397"/>
        </w:trPr>
        <w:tc>
          <w:tcPr>
            <w:tcW w:w="1021" w:type="dxa"/>
            <w:shd w:val="clear" w:color="auto" w:fill="auto"/>
            <w:vAlign w:val="center"/>
          </w:tcPr>
          <w:p w14:paraId="7B8E56B0"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1EA0A5A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Oznámenie o vyhlásení VO zverejnené vo Vestníku VO vedeného ÚVO, ako aj v Úradnom vestníku EÚ, vrátane všetkých zmien a doplnení</w:t>
            </w:r>
          </w:p>
        </w:tc>
        <w:tc>
          <w:tcPr>
            <w:tcW w:w="1701" w:type="dxa"/>
            <w:gridSpan w:val="2"/>
            <w:shd w:val="clear" w:color="auto" w:fill="auto"/>
            <w:vAlign w:val="center"/>
          </w:tcPr>
          <w:p w14:paraId="13FF0FE5"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3B118814" w14:textId="77777777" w:rsidR="00FE1F85" w:rsidRPr="00FE1F85" w:rsidRDefault="00FE1F85" w:rsidP="00B667F2">
            <w:pPr>
              <w:jc w:val="center"/>
              <w:rPr>
                <w:rFonts w:ascii="Times New Roman" w:hAnsi="Times New Roman" w:cs="Times New Roman"/>
              </w:rPr>
            </w:pPr>
          </w:p>
        </w:tc>
      </w:tr>
      <w:tr w:rsidR="00FE1F85" w:rsidRPr="00FE1F85" w14:paraId="5C5A09C5" w14:textId="77777777" w:rsidTr="00ED4490">
        <w:trPr>
          <w:trHeight w:val="397"/>
        </w:trPr>
        <w:tc>
          <w:tcPr>
            <w:tcW w:w="1021" w:type="dxa"/>
            <w:shd w:val="clear" w:color="auto" w:fill="auto"/>
            <w:vAlign w:val="center"/>
          </w:tcPr>
          <w:p w14:paraId="11B65732"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1B3BC65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Určenie predpokladanej hodnoty zákazky (PHZ) vrátane podkladov, na základe ktorých bola PHZ určená</w:t>
            </w:r>
          </w:p>
        </w:tc>
        <w:tc>
          <w:tcPr>
            <w:tcW w:w="1701" w:type="dxa"/>
            <w:gridSpan w:val="2"/>
            <w:shd w:val="clear" w:color="auto" w:fill="auto"/>
            <w:vAlign w:val="center"/>
          </w:tcPr>
          <w:p w14:paraId="5F350C1D"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111E8ED4" w14:textId="77777777" w:rsidR="00FE1F85" w:rsidRPr="00FE1F85" w:rsidRDefault="00FE1F85" w:rsidP="00B667F2">
            <w:pPr>
              <w:jc w:val="center"/>
              <w:rPr>
                <w:rFonts w:ascii="Times New Roman" w:hAnsi="Times New Roman" w:cs="Times New Roman"/>
              </w:rPr>
            </w:pPr>
          </w:p>
        </w:tc>
      </w:tr>
      <w:tr w:rsidR="00FE1F85" w:rsidRPr="00FE1F85" w14:paraId="05DC506C" w14:textId="77777777" w:rsidTr="00ED4490">
        <w:trPr>
          <w:trHeight w:val="397"/>
        </w:trPr>
        <w:tc>
          <w:tcPr>
            <w:tcW w:w="1021" w:type="dxa"/>
            <w:shd w:val="clear" w:color="auto" w:fill="auto"/>
            <w:vAlign w:val="center"/>
          </w:tcPr>
          <w:p w14:paraId="0535B199"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77EAE4B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Predbežné oznámenie (ak relevantné)</w:t>
            </w:r>
          </w:p>
        </w:tc>
        <w:tc>
          <w:tcPr>
            <w:tcW w:w="1701" w:type="dxa"/>
            <w:gridSpan w:val="2"/>
            <w:shd w:val="clear" w:color="auto" w:fill="auto"/>
            <w:vAlign w:val="center"/>
          </w:tcPr>
          <w:p w14:paraId="0954374A"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7ED9D564" w14:textId="77777777" w:rsidR="00FE1F85" w:rsidRPr="00FE1F85" w:rsidRDefault="00FE1F85" w:rsidP="00B667F2">
            <w:pPr>
              <w:jc w:val="center"/>
              <w:rPr>
                <w:rFonts w:ascii="Times New Roman" w:hAnsi="Times New Roman" w:cs="Times New Roman"/>
              </w:rPr>
            </w:pPr>
          </w:p>
        </w:tc>
      </w:tr>
      <w:tr w:rsidR="00FE1F85" w:rsidRPr="00FE1F85" w14:paraId="18238311" w14:textId="77777777" w:rsidTr="00ED4490">
        <w:trPr>
          <w:trHeight w:val="397"/>
        </w:trPr>
        <w:tc>
          <w:tcPr>
            <w:tcW w:w="1021" w:type="dxa"/>
            <w:shd w:val="clear" w:color="auto" w:fill="auto"/>
            <w:vAlign w:val="center"/>
          </w:tcPr>
          <w:p w14:paraId="7005F2B5"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2F3D01C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Súťažné podklady vrátane všetkých príloh </w:t>
            </w:r>
          </w:p>
        </w:tc>
        <w:tc>
          <w:tcPr>
            <w:tcW w:w="1701" w:type="dxa"/>
            <w:gridSpan w:val="2"/>
            <w:shd w:val="clear" w:color="auto" w:fill="auto"/>
            <w:vAlign w:val="center"/>
          </w:tcPr>
          <w:p w14:paraId="527A7BEC"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3FF0E8E6" w14:textId="77777777" w:rsidR="00FE1F85" w:rsidRPr="00FE1F85" w:rsidRDefault="00FE1F85" w:rsidP="00B667F2">
            <w:pPr>
              <w:jc w:val="center"/>
              <w:rPr>
                <w:rFonts w:ascii="Times New Roman" w:hAnsi="Times New Roman" w:cs="Times New Roman"/>
              </w:rPr>
            </w:pPr>
          </w:p>
        </w:tc>
      </w:tr>
      <w:tr w:rsidR="00FE1F85" w:rsidRPr="00FE1F85" w14:paraId="7B934176" w14:textId="77777777" w:rsidTr="00ED4490">
        <w:trPr>
          <w:trHeight w:val="397"/>
        </w:trPr>
        <w:tc>
          <w:tcPr>
            <w:tcW w:w="1021" w:type="dxa"/>
            <w:shd w:val="clear" w:color="auto" w:fill="auto"/>
            <w:vAlign w:val="center"/>
          </w:tcPr>
          <w:p w14:paraId="2567EFE8"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1F6B4AC2"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Projektová dokumentácia (ak relevantné)</w:t>
            </w:r>
          </w:p>
        </w:tc>
        <w:tc>
          <w:tcPr>
            <w:tcW w:w="1701" w:type="dxa"/>
            <w:gridSpan w:val="2"/>
            <w:shd w:val="clear" w:color="auto" w:fill="auto"/>
            <w:vAlign w:val="center"/>
          </w:tcPr>
          <w:p w14:paraId="721FC625"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48017932" w14:textId="77777777" w:rsidR="00FE1F85" w:rsidRPr="00FE1F85" w:rsidRDefault="00FE1F85" w:rsidP="00B667F2">
            <w:pPr>
              <w:jc w:val="center"/>
              <w:rPr>
                <w:rFonts w:ascii="Times New Roman" w:hAnsi="Times New Roman" w:cs="Times New Roman"/>
              </w:rPr>
            </w:pPr>
          </w:p>
        </w:tc>
      </w:tr>
      <w:tr w:rsidR="00FE1F85" w:rsidRPr="00FE1F85" w14:paraId="7B70BB56" w14:textId="77777777" w:rsidTr="00ED4490">
        <w:trPr>
          <w:trHeight w:val="397"/>
        </w:trPr>
        <w:tc>
          <w:tcPr>
            <w:tcW w:w="1021" w:type="dxa"/>
            <w:shd w:val="clear" w:color="auto" w:fill="auto"/>
            <w:vAlign w:val="center"/>
          </w:tcPr>
          <w:p w14:paraId="5B4344F3"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EB90C7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poskytnutie súťažných podkladov, potvrdenia o odoslaní súťažných podkladov, evidencia záujemcov, ktorým boli poskytnuté súťažné podklady.</w:t>
            </w:r>
          </w:p>
        </w:tc>
        <w:tc>
          <w:tcPr>
            <w:tcW w:w="1701" w:type="dxa"/>
            <w:gridSpan w:val="2"/>
            <w:shd w:val="clear" w:color="auto" w:fill="auto"/>
            <w:vAlign w:val="center"/>
          </w:tcPr>
          <w:p w14:paraId="5C214564"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037004B1" w14:textId="77777777" w:rsidR="00FE1F85" w:rsidRPr="00FE1F85" w:rsidRDefault="00FE1F85" w:rsidP="00B667F2">
            <w:pPr>
              <w:jc w:val="center"/>
              <w:rPr>
                <w:rFonts w:ascii="Times New Roman" w:hAnsi="Times New Roman" w:cs="Times New Roman"/>
              </w:rPr>
            </w:pPr>
          </w:p>
        </w:tc>
      </w:tr>
      <w:tr w:rsidR="00FE1F85" w:rsidRPr="00FE1F85" w14:paraId="3C2C583F" w14:textId="77777777" w:rsidTr="00ED4490">
        <w:trPr>
          <w:trHeight w:val="397"/>
        </w:trPr>
        <w:tc>
          <w:tcPr>
            <w:tcW w:w="1021" w:type="dxa"/>
            <w:shd w:val="clear" w:color="auto" w:fill="auto"/>
            <w:vAlign w:val="center"/>
          </w:tcPr>
          <w:p w14:paraId="2ECFC58F"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73DAC767"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Doplnenie súťažných podkladov spolu s dokladmi o ich doručení záujemcom (ak relevantné)</w:t>
            </w:r>
          </w:p>
        </w:tc>
        <w:tc>
          <w:tcPr>
            <w:tcW w:w="1701" w:type="dxa"/>
            <w:gridSpan w:val="2"/>
            <w:shd w:val="clear" w:color="auto" w:fill="auto"/>
            <w:vAlign w:val="center"/>
          </w:tcPr>
          <w:p w14:paraId="2B20AD0F"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1F9BEEFE" w14:textId="77777777" w:rsidR="00FE1F85" w:rsidRPr="00FE1F85" w:rsidRDefault="00FE1F85" w:rsidP="00B667F2">
            <w:pPr>
              <w:jc w:val="center"/>
              <w:rPr>
                <w:rFonts w:ascii="Times New Roman" w:hAnsi="Times New Roman" w:cs="Times New Roman"/>
              </w:rPr>
            </w:pPr>
          </w:p>
        </w:tc>
      </w:tr>
      <w:tr w:rsidR="00FE1F85" w:rsidRPr="00FE1F85" w14:paraId="27CACAAE" w14:textId="77777777" w:rsidTr="00ED4490">
        <w:trPr>
          <w:trHeight w:val="397"/>
        </w:trPr>
        <w:tc>
          <w:tcPr>
            <w:tcW w:w="1021" w:type="dxa"/>
            <w:shd w:val="clear" w:color="auto" w:fill="auto"/>
            <w:vAlign w:val="center"/>
          </w:tcPr>
          <w:p w14:paraId="0C4237CA"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362FE1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Žiadosti o vysvetlenie oznámenia o vyhlásení VO vrátane vysvetlenia a dokladov preukazujúcich ich doručenie (ak relevantné) </w:t>
            </w:r>
          </w:p>
        </w:tc>
        <w:tc>
          <w:tcPr>
            <w:tcW w:w="1701" w:type="dxa"/>
            <w:gridSpan w:val="2"/>
            <w:shd w:val="clear" w:color="auto" w:fill="auto"/>
            <w:vAlign w:val="center"/>
          </w:tcPr>
          <w:p w14:paraId="67BBDEE0"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2D621BA1" w14:textId="77777777" w:rsidR="00FE1F85" w:rsidRPr="00FE1F85" w:rsidRDefault="00FE1F85" w:rsidP="00B667F2">
            <w:pPr>
              <w:jc w:val="center"/>
              <w:rPr>
                <w:rFonts w:ascii="Times New Roman" w:hAnsi="Times New Roman" w:cs="Times New Roman"/>
              </w:rPr>
            </w:pPr>
          </w:p>
        </w:tc>
      </w:tr>
      <w:tr w:rsidR="00FE1F85" w:rsidRPr="00FE1F85" w14:paraId="623ABC16" w14:textId="77777777" w:rsidTr="00ED4490">
        <w:trPr>
          <w:trHeight w:val="397"/>
        </w:trPr>
        <w:tc>
          <w:tcPr>
            <w:tcW w:w="1021" w:type="dxa"/>
            <w:shd w:val="clear" w:color="auto" w:fill="auto"/>
            <w:vAlign w:val="center"/>
          </w:tcPr>
          <w:p w14:paraId="29CE2ADC"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54F15D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súťažných podkladov vrátane vysvetlenia a dokladov preukazujúcich ich doručenie (ak relevantné)</w:t>
            </w:r>
          </w:p>
        </w:tc>
        <w:tc>
          <w:tcPr>
            <w:tcW w:w="1701" w:type="dxa"/>
            <w:gridSpan w:val="2"/>
            <w:shd w:val="clear" w:color="auto" w:fill="auto"/>
            <w:vAlign w:val="center"/>
          </w:tcPr>
          <w:p w14:paraId="26066DE4"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5FB29CEB" w14:textId="77777777" w:rsidR="00FE1F85" w:rsidRPr="00FE1F85" w:rsidRDefault="00FE1F85" w:rsidP="00B667F2">
            <w:pPr>
              <w:jc w:val="center"/>
              <w:rPr>
                <w:rFonts w:ascii="Times New Roman" w:hAnsi="Times New Roman" w:cs="Times New Roman"/>
              </w:rPr>
            </w:pPr>
          </w:p>
        </w:tc>
      </w:tr>
      <w:tr w:rsidR="00FE1F85" w:rsidRPr="00FE1F85" w14:paraId="06D954C7" w14:textId="77777777" w:rsidTr="00ED4490">
        <w:trPr>
          <w:trHeight w:val="397"/>
        </w:trPr>
        <w:tc>
          <w:tcPr>
            <w:tcW w:w="1021" w:type="dxa"/>
            <w:shd w:val="clear" w:color="auto" w:fill="auto"/>
            <w:vAlign w:val="center"/>
          </w:tcPr>
          <w:p w14:paraId="024E743C"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16CDC5E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o zriadení komisie na vyhodnotenie ponúk a doklady za členov komisie preukazujúce odborné vzdelanie alebo prax (životopisy) (ak relevantné)</w:t>
            </w:r>
          </w:p>
        </w:tc>
        <w:tc>
          <w:tcPr>
            <w:tcW w:w="1701" w:type="dxa"/>
            <w:gridSpan w:val="2"/>
            <w:shd w:val="clear" w:color="auto" w:fill="auto"/>
            <w:vAlign w:val="center"/>
          </w:tcPr>
          <w:p w14:paraId="6F2E6A9D"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62BCFA40" w14:textId="77777777" w:rsidR="00FE1F85" w:rsidRPr="00FE1F85" w:rsidRDefault="00FE1F85" w:rsidP="00B667F2">
            <w:pPr>
              <w:jc w:val="center"/>
              <w:rPr>
                <w:rFonts w:ascii="Times New Roman" w:hAnsi="Times New Roman" w:cs="Times New Roman"/>
              </w:rPr>
            </w:pPr>
          </w:p>
        </w:tc>
      </w:tr>
      <w:tr w:rsidR="00FE1F85" w:rsidRPr="00FE1F85" w14:paraId="70ABA337" w14:textId="77777777" w:rsidTr="00ED4490">
        <w:trPr>
          <w:trHeight w:val="397"/>
        </w:trPr>
        <w:tc>
          <w:tcPr>
            <w:tcW w:w="1021" w:type="dxa"/>
            <w:shd w:val="clear" w:color="auto" w:fill="auto"/>
            <w:vAlign w:val="center"/>
          </w:tcPr>
          <w:p w14:paraId="5A95FC81"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4704D32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Čestné vyhlásenia členov komisie na vyhodnotenie ponúk </w:t>
            </w:r>
          </w:p>
        </w:tc>
        <w:tc>
          <w:tcPr>
            <w:tcW w:w="1701" w:type="dxa"/>
            <w:gridSpan w:val="2"/>
            <w:shd w:val="clear" w:color="auto" w:fill="auto"/>
            <w:vAlign w:val="center"/>
          </w:tcPr>
          <w:p w14:paraId="1F2472E8"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5458E08F" w14:textId="77777777" w:rsidR="00FE1F85" w:rsidRPr="00FE1F85" w:rsidRDefault="00FE1F85" w:rsidP="00B667F2">
            <w:pPr>
              <w:jc w:val="center"/>
              <w:rPr>
                <w:rFonts w:ascii="Times New Roman" w:hAnsi="Times New Roman" w:cs="Times New Roman"/>
              </w:rPr>
            </w:pPr>
          </w:p>
        </w:tc>
      </w:tr>
      <w:tr w:rsidR="00FE1F85" w:rsidRPr="00FE1F85" w14:paraId="53B901EC" w14:textId="77777777" w:rsidTr="00ED4490">
        <w:trPr>
          <w:trHeight w:val="397"/>
        </w:trPr>
        <w:tc>
          <w:tcPr>
            <w:tcW w:w="1021" w:type="dxa"/>
            <w:shd w:val="clear" w:color="auto" w:fill="auto"/>
            <w:vAlign w:val="center"/>
          </w:tcPr>
          <w:p w14:paraId="03A169F3"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26A313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predložené ponuky</w:t>
            </w:r>
          </w:p>
        </w:tc>
        <w:tc>
          <w:tcPr>
            <w:tcW w:w="1701" w:type="dxa"/>
            <w:gridSpan w:val="2"/>
            <w:shd w:val="clear" w:color="auto" w:fill="auto"/>
            <w:vAlign w:val="center"/>
          </w:tcPr>
          <w:p w14:paraId="1EEF160D"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552DA8FE" w14:textId="77777777" w:rsidR="00FE1F85" w:rsidRPr="00FE1F85" w:rsidRDefault="00FE1F85" w:rsidP="00B667F2">
            <w:pPr>
              <w:jc w:val="center"/>
              <w:rPr>
                <w:rFonts w:ascii="Times New Roman" w:hAnsi="Times New Roman" w:cs="Times New Roman"/>
              </w:rPr>
            </w:pPr>
          </w:p>
        </w:tc>
      </w:tr>
      <w:tr w:rsidR="00FE1F85" w:rsidRPr="00FE1F85" w14:paraId="4A608B1C" w14:textId="77777777" w:rsidTr="00ED4490">
        <w:trPr>
          <w:trHeight w:val="397"/>
        </w:trPr>
        <w:tc>
          <w:tcPr>
            <w:tcW w:w="1021" w:type="dxa"/>
            <w:shd w:val="clear" w:color="auto" w:fill="auto"/>
            <w:vAlign w:val="center"/>
          </w:tcPr>
          <w:p w14:paraId="7B8B98EA"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576559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z otvárania ponúk </w:t>
            </w:r>
          </w:p>
        </w:tc>
        <w:tc>
          <w:tcPr>
            <w:tcW w:w="1701" w:type="dxa"/>
            <w:gridSpan w:val="2"/>
            <w:shd w:val="clear" w:color="auto" w:fill="auto"/>
            <w:vAlign w:val="center"/>
          </w:tcPr>
          <w:p w14:paraId="17BDB8F4"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646D263B" w14:textId="77777777" w:rsidR="00FE1F85" w:rsidRPr="00FE1F85" w:rsidRDefault="00FE1F85" w:rsidP="00B667F2">
            <w:pPr>
              <w:jc w:val="center"/>
              <w:rPr>
                <w:rFonts w:ascii="Times New Roman" w:hAnsi="Times New Roman" w:cs="Times New Roman"/>
              </w:rPr>
            </w:pPr>
          </w:p>
        </w:tc>
      </w:tr>
      <w:tr w:rsidR="00FE1F85" w:rsidRPr="00FE1F85" w14:paraId="7B20E5EA" w14:textId="77777777" w:rsidTr="00ED4490">
        <w:trPr>
          <w:trHeight w:val="397"/>
        </w:trPr>
        <w:tc>
          <w:tcPr>
            <w:tcW w:w="1021" w:type="dxa"/>
            <w:shd w:val="clear" w:color="auto" w:fill="auto"/>
            <w:vAlign w:val="center"/>
          </w:tcPr>
          <w:p w14:paraId="74C59DAA"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5C3E838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alebo doplnenie predložených dokladov a doklady o ich doručení uchádzačom (ak relevantné)</w:t>
            </w:r>
          </w:p>
        </w:tc>
        <w:tc>
          <w:tcPr>
            <w:tcW w:w="1701" w:type="dxa"/>
            <w:gridSpan w:val="2"/>
            <w:shd w:val="clear" w:color="auto" w:fill="auto"/>
            <w:vAlign w:val="center"/>
          </w:tcPr>
          <w:p w14:paraId="6549E814"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5F592D04" w14:textId="77777777" w:rsidR="00FE1F85" w:rsidRPr="00FE1F85" w:rsidRDefault="00FE1F85" w:rsidP="00B667F2">
            <w:pPr>
              <w:jc w:val="center"/>
              <w:rPr>
                <w:rFonts w:ascii="Times New Roman" w:hAnsi="Times New Roman" w:cs="Times New Roman"/>
              </w:rPr>
            </w:pPr>
          </w:p>
        </w:tc>
      </w:tr>
      <w:tr w:rsidR="00FE1F85" w:rsidRPr="00FE1F85" w14:paraId="0F5D4C30" w14:textId="77777777" w:rsidTr="00ED4490">
        <w:trPr>
          <w:trHeight w:val="397"/>
        </w:trPr>
        <w:tc>
          <w:tcPr>
            <w:tcW w:w="1021" w:type="dxa"/>
            <w:shd w:val="clear" w:color="auto" w:fill="auto"/>
            <w:vAlign w:val="center"/>
          </w:tcPr>
          <w:p w14:paraId="38213EB0"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E6EC95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alebo doplnenie predložených dokladov spolu s potvrdením preukazujúcim dátum doručenia (ak relevantné)</w:t>
            </w:r>
          </w:p>
        </w:tc>
        <w:tc>
          <w:tcPr>
            <w:tcW w:w="1701" w:type="dxa"/>
            <w:gridSpan w:val="2"/>
            <w:shd w:val="clear" w:color="auto" w:fill="auto"/>
            <w:vAlign w:val="center"/>
          </w:tcPr>
          <w:p w14:paraId="2B2FF66A"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6A0CFD46" w14:textId="77777777" w:rsidR="00FE1F85" w:rsidRPr="00FE1F85" w:rsidRDefault="00FE1F85" w:rsidP="00B667F2">
            <w:pPr>
              <w:jc w:val="center"/>
              <w:rPr>
                <w:rFonts w:ascii="Times New Roman" w:hAnsi="Times New Roman" w:cs="Times New Roman"/>
              </w:rPr>
            </w:pPr>
          </w:p>
        </w:tc>
      </w:tr>
      <w:tr w:rsidR="00FE1F85" w:rsidRPr="00FE1F85" w14:paraId="3D4CAF02" w14:textId="77777777" w:rsidTr="00ED4490">
        <w:trPr>
          <w:trHeight w:val="397"/>
        </w:trPr>
        <w:tc>
          <w:tcPr>
            <w:tcW w:w="1021" w:type="dxa"/>
            <w:shd w:val="clear" w:color="auto" w:fill="auto"/>
            <w:vAlign w:val="center"/>
          </w:tcPr>
          <w:p w14:paraId="0940742E"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08B5B8A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podmienok účasti</w:t>
            </w:r>
          </w:p>
        </w:tc>
        <w:tc>
          <w:tcPr>
            <w:tcW w:w="1701" w:type="dxa"/>
            <w:gridSpan w:val="2"/>
            <w:shd w:val="clear" w:color="auto" w:fill="auto"/>
            <w:vAlign w:val="center"/>
          </w:tcPr>
          <w:p w14:paraId="3E7A3530"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71574DB3" w14:textId="77777777" w:rsidR="00FE1F85" w:rsidRPr="00FE1F85" w:rsidRDefault="00FE1F85" w:rsidP="00B667F2">
            <w:pPr>
              <w:jc w:val="center"/>
              <w:rPr>
                <w:rFonts w:ascii="Times New Roman" w:hAnsi="Times New Roman" w:cs="Times New Roman"/>
              </w:rPr>
            </w:pPr>
          </w:p>
        </w:tc>
      </w:tr>
      <w:tr w:rsidR="00FE1F85" w:rsidRPr="00FE1F85" w14:paraId="0961457D" w14:textId="77777777" w:rsidTr="00ED4490">
        <w:trPr>
          <w:trHeight w:val="397"/>
        </w:trPr>
        <w:tc>
          <w:tcPr>
            <w:tcW w:w="1021" w:type="dxa"/>
            <w:shd w:val="clear" w:color="auto" w:fill="auto"/>
            <w:vAlign w:val="center"/>
          </w:tcPr>
          <w:p w14:paraId="41E2B79E"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1AB04B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uchádzačov spolu s dokladmi o ich doručení (ak relevantné)</w:t>
            </w:r>
          </w:p>
        </w:tc>
        <w:tc>
          <w:tcPr>
            <w:tcW w:w="1701" w:type="dxa"/>
            <w:gridSpan w:val="2"/>
            <w:shd w:val="clear" w:color="auto" w:fill="auto"/>
            <w:vAlign w:val="center"/>
          </w:tcPr>
          <w:p w14:paraId="08E08B91"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2956FE29" w14:textId="77777777" w:rsidR="00FE1F85" w:rsidRPr="00FE1F85" w:rsidRDefault="00FE1F85" w:rsidP="00B667F2">
            <w:pPr>
              <w:jc w:val="center"/>
              <w:rPr>
                <w:rFonts w:ascii="Times New Roman" w:hAnsi="Times New Roman" w:cs="Times New Roman"/>
              </w:rPr>
            </w:pPr>
          </w:p>
        </w:tc>
      </w:tr>
      <w:tr w:rsidR="00FE1F85" w:rsidRPr="00FE1F85" w14:paraId="30EFAE02" w14:textId="77777777" w:rsidTr="00ED4490">
        <w:trPr>
          <w:trHeight w:val="397"/>
        </w:trPr>
        <w:tc>
          <w:tcPr>
            <w:tcW w:w="1021" w:type="dxa"/>
            <w:shd w:val="clear" w:color="auto" w:fill="auto"/>
            <w:vAlign w:val="center"/>
          </w:tcPr>
          <w:p w14:paraId="73B370AC"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45F6736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ponuky a doklady o ich doručení uchádzačom (ak relevantné)</w:t>
            </w:r>
          </w:p>
        </w:tc>
        <w:tc>
          <w:tcPr>
            <w:tcW w:w="1701" w:type="dxa"/>
            <w:gridSpan w:val="2"/>
            <w:shd w:val="clear" w:color="auto" w:fill="auto"/>
            <w:vAlign w:val="center"/>
          </w:tcPr>
          <w:p w14:paraId="1AB59561"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433059BE" w14:textId="77777777" w:rsidR="00FE1F85" w:rsidRPr="00FE1F85" w:rsidRDefault="00FE1F85" w:rsidP="00B667F2">
            <w:pPr>
              <w:jc w:val="center"/>
              <w:rPr>
                <w:rFonts w:ascii="Times New Roman" w:hAnsi="Times New Roman" w:cs="Times New Roman"/>
              </w:rPr>
            </w:pPr>
          </w:p>
        </w:tc>
      </w:tr>
      <w:tr w:rsidR="00FE1F85" w:rsidRPr="00FE1F85" w14:paraId="7EBE80D1" w14:textId="77777777" w:rsidTr="00ED4490">
        <w:trPr>
          <w:trHeight w:val="397"/>
        </w:trPr>
        <w:tc>
          <w:tcPr>
            <w:tcW w:w="1021" w:type="dxa"/>
            <w:shd w:val="clear" w:color="auto" w:fill="auto"/>
            <w:vAlign w:val="center"/>
          </w:tcPr>
          <w:p w14:paraId="75F35059"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125E6D6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ponuky spolu s potvrdením preukazujúcim dátum doručenia (ak relevantné)</w:t>
            </w:r>
          </w:p>
        </w:tc>
        <w:tc>
          <w:tcPr>
            <w:tcW w:w="1701" w:type="dxa"/>
            <w:gridSpan w:val="2"/>
            <w:shd w:val="clear" w:color="auto" w:fill="auto"/>
            <w:vAlign w:val="center"/>
          </w:tcPr>
          <w:p w14:paraId="4B98DB9E"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422E2141" w14:textId="77777777" w:rsidR="00FE1F85" w:rsidRPr="00FE1F85" w:rsidRDefault="00FE1F85" w:rsidP="00B667F2">
            <w:pPr>
              <w:jc w:val="center"/>
              <w:rPr>
                <w:rFonts w:ascii="Times New Roman" w:hAnsi="Times New Roman" w:cs="Times New Roman"/>
              </w:rPr>
            </w:pPr>
          </w:p>
        </w:tc>
      </w:tr>
      <w:tr w:rsidR="00FE1F85" w:rsidRPr="00FE1F85" w14:paraId="594684CC" w14:textId="77777777" w:rsidTr="00ED4490">
        <w:trPr>
          <w:trHeight w:val="397"/>
        </w:trPr>
        <w:tc>
          <w:tcPr>
            <w:tcW w:w="1021" w:type="dxa"/>
            <w:shd w:val="clear" w:color="auto" w:fill="auto"/>
            <w:vAlign w:val="center"/>
          </w:tcPr>
          <w:p w14:paraId="6D60D9B2"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78C609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z hľadiska splnenia požiadaviek na predmet zákazky, náležitostí ponuky a z posúdenia zloženia zábezpeky, ak bola zábezpeka vyžadovaná</w:t>
            </w:r>
          </w:p>
        </w:tc>
        <w:tc>
          <w:tcPr>
            <w:tcW w:w="1701" w:type="dxa"/>
            <w:gridSpan w:val="2"/>
            <w:shd w:val="clear" w:color="auto" w:fill="auto"/>
            <w:vAlign w:val="center"/>
          </w:tcPr>
          <w:p w14:paraId="1F62ACD1"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278CA299" w14:textId="77777777" w:rsidR="00FE1F85" w:rsidRPr="00FE1F85" w:rsidRDefault="00FE1F85" w:rsidP="00B667F2">
            <w:pPr>
              <w:jc w:val="center"/>
              <w:rPr>
                <w:rFonts w:ascii="Times New Roman" w:hAnsi="Times New Roman" w:cs="Times New Roman"/>
              </w:rPr>
            </w:pPr>
          </w:p>
        </w:tc>
      </w:tr>
      <w:tr w:rsidR="00FE1F85" w:rsidRPr="00FE1F85" w14:paraId="7ED41BFC" w14:textId="77777777" w:rsidTr="00ED4490">
        <w:trPr>
          <w:trHeight w:val="397"/>
        </w:trPr>
        <w:tc>
          <w:tcPr>
            <w:tcW w:w="1021" w:type="dxa"/>
            <w:shd w:val="clear" w:color="auto" w:fill="auto"/>
            <w:vAlign w:val="center"/>
          </w:tcPr>
          <w:p w14:paraId="01616F50"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11F8047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ponúk uchádzačov spolu s dokladmi o ich doručení, ak bola niektorá z ponúk uchádzačov vylúčená</w:t>
            </w:r>
          </w:p>
        </w:tc>
        <w:tc>
          <w:tcPr>
            <w:tcW w:w="1701" w:type="dxa"/>
            <w:gridSpan w:val="2"/>
            <w:shd w:val="clear" w:color="auto" w:fill="auto"/>
            <w:vAlign w:val="center"/>
          </w:tcPr>
          <w:p w14:paraId="72CF1540"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0D6F386B" w14:textId="77777777" w:rsidR="00FE1F85" w:rsidRPr="00FE1F85" w:rsidRDefault="00FE1F85" w:rsidP="00B667F2">
            <w:pPr>
              <w:jc w:val="center"/>
              <w:rPr>
                <w:rFonts w:ascii="Times New Roman" w:hAnsi="Times New Roman" w:cs="Times New Roman"/>
              </w:rPr>
            </w:pPr>
          </w:p>
        </w:tc>
      </w:tr>
      <w:tr w:rsidR="00FE1F85" w:rsidRPr="00FE1F85" w14:paraId="4CE0CFDB" w14:textId="77777777" w:rsidTr="00ED4490">
        <w:trPr>
          <w:trHeight w:val="397"/>
        </w:trPr>
        <w:tc>
          <w:tcPr>
            <w:tcW w:w="1021" w:type="dxa"/>
            <w:shd w:val="clear" w:color="auto" w:fill="auto"/>
            <w:vAlign w:val="center"/>
          </w:tcPr>
          <w:p w14:paraId="2A429ED0"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58D36C9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pred elektronickou aukciou (ak relevantné)</w:t>
            </w:r>
          </w:p>
        </w:tc>
        <w:tc>
          <w:tcPr>
            <w:tcW w:w="1701" w:type="dxa"/>
            <w:gridSpan w:val="2"/>
            <w:shd w:val="clear" w:color="auto" w:fill="auto"/>
            <w:vAlign w:val="center"/>
          </w:tcPr>
          <w:p w14:paraId="41FA1E05"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335E89FF" w14:textId="77777777" w:rsidR="00FE1F85" w:rsidRPr="00FE1F85" w:rsidRDefault="00FE1F85" w:rsidP="00B667F2">
            <w:pPr>
              <w:jc w:val="center"/>
              <w:rPr>
                <w:rFonts w:ascii="Times New Roman" w:hAnsi="Times New Roman" w:cs="Times New Roman"/>
              </w:rPr>
            </w:pPr>
          </w:p>
        </w:tc>
      </w:tr>
      <w:tr w:rsidR="00FE1F85" w:rsidRPr="00FE1F85" w14:paraId="033D94F9" w14:textId="77777777" w:rsidTr="00ED4490">
        <w:trPr>
          <w:trHeight w:val="397"/>
        </w:trPr>
        <w:tc>
          <w:tcPr>
            <w:tcW w:w="1021" w:type="dxa"/>
            <w:shd w:val="clear" w:color="auto" w:fill="auto"/>
            <w:vAlign w:val="center"/>
          </w:tcPr>
          <w:p w14:paraId="6792E4B1"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095C35D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Výzva na účasť v elektronickej aukcii spolu s dokladmi o jej odoslaní uchádzačom (ak relevantné)</w:t>
            </w:r>
          </w:p>
        </w:tc>
        <w:tc>
          <w:tcPr>
            <w:tcW w:w="1701" w:type="dxa"/>
            <w:gridSpan w:val="2"/>
            <w:shd w:val="clear" w:color="auto" w:fill="auto"/>
            <w:vAlign w:val="center"/>
          </w:tcPr>
          <w:p w14:paraId="318B37C7"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44E794A0" w14:textId="77777777" w:rsidR="00FE1F85" w:rsidRPr="00FE1F85" w:rsidRDefault="00FE1F85" w:rsidP="00B667F2">
            <w:pPr>
              <w:jc w:val="center"/>
              <w:rPr>
                <w:rFonts w:ascii="Times New Roman" w:hAnsi="Times New Roman" w:cs="Times New Roman"/>
              </w:rPr>
            </w:pPr>
          </w:p>
        </w:tc>
      </w:tr>
      <w:tr w:rsidR="00FE1F85" w:rsidRPr="00FE1F85" w14:paraId="085390DA" w14:textId="77777777" w:rsidTr="00ED4490">
        <w:trPr>
          <w:trHeight w:val="397"/>
        </w:trPr>
        <w:tc>
          <w:tcPr>
            <w:tcW w:w="1021" w:type="dxa"/>
            <w:shd w:val="clear" w:color="auto" w:fill="auto"/>
            <w:vAlign w:val="center"/>
          </w:tcPr>
          <w:p w14:paraId="6C88B593"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53AAAD2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priebeh elektronickej aukcie (napr. auditný záznam, protokol) (ak relevantné)</w:t>
            </w:r>
          </w:p>
        </w:tc>
        <w:tc>
          <w:tcPr>
            <w:tcW w:w="1701" w:type="dxa"/>
            <w:gridSpan w:val="2"/>
            <w:shd w:val="clear" w:color="auto" w:fill="auto"/>
            <w:vAlign w:val="center"/>
          </w:tcPr>
          <w:p w14:paraId="55C2BA51"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2A7291E4" w14:textId="77777777" w:rsidR="00FE1F85" w:rsidRPr="00FE1F85" w:rsidRDefault="00FE1F85" w:rsidP="00B667F2">
            <w:pPr>
              <w:jc w:val="center"/>
              <w:rPr>
                <w:rFonts w:ascii="Times New Roman" w:hAnsi="Times New Roman" w:cs="Times New Roman"/>
              </w:rPr>
            </w:pPr>
          </w:p>
        </w:tc>
      </w:tr>
      <w:tr w:rsidR="00FE1F85" w:rsidRPr="00FE1F85" w14:paraId="57948B4B" w14:textId="77777777" w:rsidTr="00ED4490">
        <w:trPr>
          <w:trHeight w:val="397"/>
        </w:trPr>
        <w:tc>
          <w:tcPr>
            <w:tcW w:w="1021" w:type="dxa"/>
            <w:shd w:val="clear" w:color="auto" w:fill="auto"/>
            <w:vAlign w:val="center"/>
          </w:tcPr>
          <w:p w14:paraId="08E8B771"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2D21F0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Prístup do systému, v ktorom sa uskutočnila elektronická aukcia (ak relevantné)</w:t>
            </w:r>
          </w:p>
        </w:tc>
        <w:tc>
          <w:tcPr>
            <w:tcW w:w="1701" w:type="dxa"/>
            <w:gridSpan w:val="2"/>
            <w:shd w:val="clear" w:color="auto" w:fill="auto"/>
            <w:vAlign w:val="center"/>
          </w:tcPr>
          <w:p w14:paraId="31FD1321"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54D3ACAF" w14:textId="77777777" w:rsidR="00FE1F85" w:rsidRPr="00FE1F85" w:rsidRDefault="00FE1F85" w:rsidP="00B667F2">
            <w:pPr>
              <w:jc w:val="center"/>
              <w:rPr>
                <w:rFonts w:ascii="Times New Roman" w:hAnsi="Times New Roman" w:cs="Times New Roman"/>
              </w:rPr>
            </w:pPr>
          </w:p>
        </w:tc>
      </w:tr>
      <w:tr w:rsidR="00FE1F85" w:rsidRPr="00FE1F85" w14:paraId="3DD70611" w14:textId="77777777" w:rsidTr="00ED4490">
        <w:trPr>
          <w:trHeight w:val="397"/>
        </w:trPr>
        <w:tc>
          <w:tcPr>
            <w:tcW w:w="1021" w:type="dxa"/>
            <w:shd w:val="clear" w:color="auto" w:fill="auto"/>
            <w:vAlign w:val="center"/>
          </w:tcPr>
          <w:p w14:paraId="78B08E4A"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284FA91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mimoriadne nízkej ponuky, vrátane odpovede a dokladov o doručení (ak relevantné)</w:t>
            </w:r>
          </w:p>
        </w:tc>
        <w:tc>
          <w:tcPr>
            <w:tcW w:w="1701" w:type="dxa"/>
            <w:gridSpan w:val="2"/>
            <w:shd w:val="clear" w:color="auto" w:fill="auto"/>
            <w:vAlign w:val="center"/>
          </w:tcPr>
          <w:p w14:paraId="13179DAC"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0C0884B0" w14:textId="77777777" w:rsidR="00FE1F85" w:rsidRPr="00FE1F85" w:rsidRDefault="00FE1F85" w:rsidP="00B667F2">
            <w:pPr>
              <w:jc w:val="center"/>
              <w:rPr>
                <w:rFonts w:ascii="Times New Roman" w:hAnsi="Times New Roman" w:cs="Times New Roman"/>
              </w:rPr>
            </w:pPr>
          </w:p>
        </w:tc>
      </w:tr>
      <w:tr w:rsidR="00FE1F85" w:rsidRPr="00FE1F85" w14:paraId="52043F95" w14:textId="77777777" w:rsidTr="00ED4490">
        <w:trPr>
          <w:trHeight w:val="397"/>
        </w:trPr>
        <w:tc>
          <w:tcPr>
            <w:tcW w:w="1021" w:type="dxa"/>
            <w:shd w:val="clear" w:color="auto" w:fill="auto"/>
            <w:vAlign w:val="center"/>
          </w:tcPr>
          <w:p w14:paraId="7D108181"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7D452F1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o vyhodnotení ponúk </w:t>
            </w:r>
          </w:p>
        </w:tc>
        <w:tc>
          <w:tcPr>
            <w:tcW w:w="1701" w:type="dxa"/>
            <w:gridSpan w:val="2"/>
            <w:shd w:val="clear" w:color="auto" w:fill="auto"/>
            <w:vAlign w:val="center"/>
          </w:tcPr>
          <w:p w14:paraId="622B8D18"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3BD0BD8B" w14:textId="77777777" w:rsidR="00FE1F85" w:rsidRPr="00FE1F85" w:rsidRDefault="00FE1F85" w:rsidP="00B667F2">
            <w:pPr>
              <w:jc w:val="center"/>
              <w:rPr>
                <w:rFonts w:ascii="Times New Roman" w:hAnsi="Times New Roman" w:cs="Times New Roman"/>
              </w:rPr>
            </w:pPr>
          </w:p>
        </w:tc>
      </w:tr>
      <w:tr w:rsidR="00FE1F85" w:rsidRPr="00FE1F85" w14:paraId="07571E49" w14:textId="77777777" w:rsidTr="00ED4490">
        <w:trPr>
          <w:trHeight w:val="397"/>
        </w:trPr>
        <w:tc>
          <w:tcPr>
            <w:tcW w:w="1021" w:type="dxa"/>
            <w:shd w:val="clear" w:color="auto" w:fill="auto"/>
            <w:vAlign w:val="center"/>
          </w:tcPr>
          <w:p w14:paraId="080818EA"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9B07E0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predloženie dokladov preukazujúcich splnenie podmienok účasti, ak úspešný uchádzač preukazoval splnenie podmienok účasti Jednotným európskym dokumentom, doklad o jej doručení</w:t>
            </w:r>
          </w:p>
        </w:tc>
        <w:tc>
          <w:tcPr>
            <w:tcW w:w="1701" w:type="dxa"/>
            <w:gridSpan w:val="2"/>
            <w:shd w:val="clear" w:color="auto" w:fill="auto"/>
            <w:vAlign w:val="center"/>
          </w:tcPr>
          <w:p w14:paraId="42E0D001"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459885F0" w14:textId="77777777" w:rsidR="00FE1F85" w:rsidRPr="00FE1F85" w:rsidRDefault="00FE1F85" w:rsidP="00B667F2">
            <w:pPr>
              <w:jc w:val="center"/>
              <w:rPr>
                <w:rFonts w:ascii="Times New Roman" w:hAnsi="Times New Roman" w:cs="Times New Roman"/>
              </w:rPr>
            </w:pPr>
          </w:p>
        </w:tc>
      </w:tr>
      <w:tr w:rsidR="00FE1F85" w:rsidRPr="00FE1F85" w14:paraId="69CC8829" w14:textId="77777777" w:rsidTr="00ED4490">
        <w:trPr>
          <w:trHeight w:val="397"/>
        </w:trPr>
        <w:tc>
          <w:tcPr>
            <w:tcW w:w="1021" w:type="dxa"/>
            <w:shd w:val="clear" w:color="auto" w:fill="auto"/>
            <w:vAlign w:val="center"/>
          </w:tcPr>
          <w:p w14:paraId="34317EAF"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9D5C0D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Predložené doklady preukazujúce splnenie podmienok účasti uchádzača, ktorý preukazoval </w:t>
            </w:r>
            <w:r w:rsidRPr="00FE1F85">
              <w:rPr>
                <w:rFonts w:ascii="Times New Roman" w:hAnsi="Times New Roman" w:cs="Times New Roman"/>
              </w:rPr>
              <w:lastRenderedPageBreak/>
              <w:t>splnenie podmienok účasti Jednotným európskym dokumentom</w:t>
            </w:r>
          </w:p>
        </w:tc>
        <w:tc>
          <w:tcPr>
            <w:tcW w:w="1701" w:type="dxa"/>
            <w:gridSpan w:val="2"/>
            <w:shd w:val="clear" w:color="auto" w:fill="auto"/>
            <w:vAlign w:val="center"/>
          </w:tcPr>
          <w:p w14:paraId="4853B399"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lastRenderedPageBreak/>
              <w:t>☐</w:t>
            </w:r>
          </w:p>
        </w:tc>
        <w:tc>
          <w:tcPr>
            <w:tcW w:w="2551" w:type="dxa"/>
            <w:gridSpan w:val="3"/>
            <w:shd w:val="clear" w:color="auto" w:fill="auto"/>
            <w:vAlign w:val="center"/>
          </w:tcPr>
          <w:p w14:paraId="4E1DD6F6" w14:textId="77777777" w:rsidR="00FE1F85" w:rsidRPr="00FE1F85" w:rsidRDefault="00FE1F85" w:rsidP="00B667F2">
            <w:pPr>
              <w:jc w:val="center"/>
              <w:rPr>
                <w:rFonts w:ascii="Times New Roman" w:hAnsi="Times New Roman" w:cs="Times New Roman"/>
              </w:rPr>
            </w:pPr>
          </w:p>
        </w:tc>
      </w:tr>
      <w:tr w:rsidR="00FE1F85" w:rsidRPr="00FE1F85" w14:paraId="21CD8267" w14:textId="77777777" w:rsidTr="00ED4490">
        <w:trPr>
          <w:trHeight w:val="397"/>
        </w:trPr>
        <w:tc>
          <w:tcPr>
            <w:tcW w:w="1021" w:type="dxa"/>
            <w:shd w:val="clear" w:color="auto" w:fill="auto"/>
            <w:vAlign w:val="center"/>
          </w:tcPr>
          <w:p w14:paraId="66908334"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51065AD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takýchto podmienok účasti spolu so súvisiacimi dokumentmi (žiadosť o vysvetlenie, vylúčenie) (ak relevantné)</w:t>
            </w:r>
          </w:p>
        </w:tc>
        <w:tc>
          <w:tcPr>
            <w:tcW w:w="1701" w:type="dxa"/>
            <w:gridSpan w:val="2"/>
            <w:shd w:val="clear" w:color="auto" w:fill="auto"/>
            <w:vAlign w:val="center"/>
          </w:tcPr>
          <w:p w14:paraId="7BD730EF"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097D2A54" w14:textId="77777777" w:rsidR="00FE1F85" w:rsidRPr="00FE1F85" w:rsidRDefault="00FE1F85" w:rsidP="00B667F2">
            <w:pPr>
              <w:jc w:val="center"/>
              <w:rPr>
                <w:rFonts w:ascii="Times New Roman" w:hAnsi="Times New Roman" w:cs="Times New Roman"/>
              </w:rPr>
            </w:pPr>
          </w:p>
        </w:tc>
      </w:tr>
      <w:tr w:rsidR="00FE1F85" w:rsidRPr="00FE1F85" w14:paraId="0CF7A322" w14:textId="77777777" w:rsidTr="00ED4490">
        <w:trPr>
          <w:trHeight w:val="397"/>
        </w:trPr>
        <w:tc>
          <w:tcPr>
            <w:tcW w:w="1021" w:type="dxa"/>
            <w:shd w:val="clear" w:color="auto" w:fill="auto"/>
            <w:vAlign w:val="center"/>
          </w:tcPr>
          <w:p w14:paraId="6410717F"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5DF0B4C"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výsledku vyhodnotenia ponúk spolu s dokladmi o ich doručení uchádzačom</w:t>
            </w:r>
          </w:p>
        </w:tc>
        <w:tc>
          <w:tcPr>
            <w:tcW w:w="1701" w:type="dxa"/>
            <w:gridSpan w:val="2"/>
            <w:shd w:val="clear" w:color="auto" w:fill="auto"/>
            <w:vAlign w:val="center"/>
          </w:tcPr>
          <w:p w14:paraId="38C14D9C"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6ACB1BD5" w14:textId="77777777" w:rsidR="00FE1F85" w:rsidRPr="00FE1F85" w:rsidRDefault="00FE1F85" w:rsidP="00B667F2">
            <w:pPr>
              <w:jc w:val="center"/>
              <w:rPr>
                <w:rFonts w:ascii="Times New Roman" w:hAnsi="Times New Roman" w:cs="Times New Roman"/>
              </w:rPr>
            </w:pPr>
          </w:p>
        </w:tc>
      </w:tr>
      <w:tr w:rsidR="00FE1F85" w:rsidRPr="00FE1F85" w14:paraId="7A38FDF7" w14:textId="77777777" w:rsidTr="00ED4490">
        <w:trPr>
          <w:trHeight w:val="397"/>
        </w:trPr>
        <w:tc>
          <w:tcPr>
            <w:tcW w:w="1021" w:type="dxa"/>
            <w:shd w:val="clear" w:color="auto" w:fill="auto"/>
            <w:vAlign w:val="center"/>
          </w:tcPr>
          <w:p w14:paraId="133A006F"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32F54D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doklady súvisiace s revíznymi postupmi (žiadosť o nápravu, námietky, kontrola ÚVO) (ak relevantné)</w:t>
            </w:r>
          </w:p>
        </w:tc>
        <w:tc>
          <w:tcPr>
            <w:tcW w:w="1701" w:type="dxa"/>
            <w:gridSpan w:val="2"/>
            <w:shd w:val="clear" w:color="auto" w:fill="auto"/>
            <w:vAlign w:val="center"/>
          </w:tcPr>
          <w:p w14:paraId="39D60CD4"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63B6E340" w14:textId="77777777" w:rsidR="00FE1F85" w:rsidRPr="00FE1F85" w:rsidRDefault="00FE1F85" w:rsidP="00B667F2">
            <w:pPr>
              <w:jc w:val="center"/>
              <w:rPr>
                <w:rFonts w:ascii="Times New Roman" w:hAnsi="Times New Roman" w:cs="Times New Roman"/>
              </w:rPr>
            </w:pPr>
          </w:p>
        </w:tc>
      </w:tr>
      <w:tr w:rsidR="00FE1F85" w:rsidRPr="00FE1F85" w14:paraId="6EA11146" w14:textId="77777777" w:rsidTr="00ED4490">
        <w:trPr>
          <w:trHeight w:val="397"/>
        </w:trPr>
        <w:tc>
          <w:tcPr>
            <w:tcW w:w="1021" w:type="dxa"/>
            <w:shd w:val="clear" w:color="auto" w:fill="auto"/>
            <w:vAlign w:val="center"/>
          </w:tcPr>
          <w:p w14:paraId="7773E643"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4558A2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Zmluva/rámcová dohoda uzavretá medzi úspešným uchádzačom a verejným obstarávateľom, vrátane všetkých príloh </w:t>
            </w:r>
          </w:p>
        </w:tc>
        <w:tc>
          <w:tcPr>
            <w:tcW w:w="1701" w:type="dxa"/>
            <w:gridSpan w:val="2"/>
            <w:shd w:val="clear" w:color="auto" w:fill="auto"/>
            <w:vAlign w:val="center"/>
          </w:tcPr>
          <w:p w14:paraId="50A1F713"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709065DF" w14:textId="77777777" w:rsidR="00FE1F85" w:rsidRPr="00FE1F85" w:rsidRDefault="00FE1F85" w:rsidP="00B667F2">
            <w:pPr>
              <w:jc w:val="center"/>
              <w:rPr>
                <w:rFonts w:ascii="Times New Roman" w:hAnsi="Times New Roman" w:cs="Times New Roman"/>
              </w:rPr>
            </w:pPr>
          </w:p>
        </w:tc>
      </w:tr>
      <w:tr w:rsidR="00FE1F85" w:rsidRPr="00FE1F85" w14:paraId="7D387727" w14:textId="77777777" w:rsidTr="00ED4490">
        <w:trPr>
          <w:trHeight w:val="397"/>
        </w:trPr>
        <w:tc>
          <w:tcPr>
            <w:tcW w:w="1021" w:type="dxa"/>
            <w:shd w:val="clear" w:color="auto" w:fill="auto"/>
            <w:vAlign w:val="center"/>
          </w:tcPr>
          <w:p w14:paraId="34208E9C"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00BCAF7"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Čiastkové zmluvy k rámcovej dohode vrátane dokladov preukazujúcich spôsob zadania čiastkových zákaziek (ak relevantné)</w:t>
            </w:r>
          </w:p>
        </w:tc>
        <w:tc>
          <w:tcPr>
            <w:tcW w:w="1701" w:type="dxa"/>
            <w:gridSpan w:val="2"/>
            <w:shd w:val="clear" w:color="auto" w:fill="auto"/>
            <w:vAlign w:val="center"/>
          </w:tcPr>
          <w:p w14:paraId="3F764CD5"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386E5ED2" w14:textId="77777777" w:rsidR="00FE1F85" w:rsidRPr="00FE1F85" w:rsidRDefault="00FE1F85" w:rsidP="00B667F2">
            <w:pPr>
              <w:jc w:val="center"/>
              <w:rPr>
                <w:rFonts w:ascii="Times New Roman" w:hAnsi="Times New Roman" w:cs="Times New Roman"/>
              </w:rPr>
            </w:pPr>
          </w:p>
        </w:tc>
      </w:tr>
      <w:tr w:rsidR="00FE1F85" w:rsidRPr="00FE1F85" w14:paraId="0EAABBDE" w14:textId="77777777" w:rsidTr="00ED4490">
        <w:trPr>
          <w:trHeight w:val="397"/>
        </w:trPr>
        <w:tc>
          <w:tcPr>
            <w:tcW w:w="1021" w:type="dxa"/>
            <w:shd w:val="clear" w:color="auto" w:fill="auto"/>
            <w:vAlign w:val="center"/>
          </w:tcPr>
          <w:p w14:paraId="7A3FFD57"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03E6DB4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zverejnenie čiastkovej zmluvy podľa zákona o slobodnom prístupe k informáciám</w:t>
            </w:r>
          </w:p>
        </w:tc>
        <w:tc>
          <w:tcPr>
            <w:tcW w:w="1701" w:type="dxa"/>
            <w:gridSpan w:val="2"/>
            <w:shd w:val="clear" w:color="auto" w:fill="auto"/>
            <w:vAlign w:val="center"/>
          </w:tcPr>
          <w:p w14:paraId="4A77298E"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5882029A" w14:textId="77777777" w:rsidR="00FE1F85" w:rsidRPr="00FE1F85" w:rsidRDefault="00FE1F85" w:rsidP="00B667F2">
            <w:pPr>
              <w:jc w:val="center"/>
              <w:rPr>
                <w:rFonts w:ascii="Times New Roman" w:hAnsi="Times New Roman" w:cs="Times New Roman"/>
              </w:rPr>
            </w:pPr>
          </w:p>
        </w:tc>
      </w:tr>
      <w:tr w:rsidR="00FE1F85" w:rsidRPr="00FE1F85" w14:paraId="233CF104" w14:textId="77777777" w:rsidTr="00ED4490">
        <w:trPr>
          <w:trHeight w:val="397"/>
        </w:trPr>
        <w:tc>
          <w:tcPr>
            <w:tcW w:w="1021" w:type="dxa"/>
            <w:shd w:val="clear" w:color="auto" w:fill="auto"/>
            <w:vAlign w:val="center"/>
          </w:tcPr>
          <w:p w14:paraId="46F5F908"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55F896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Dokumenty preukazujúce zverejnenie oznámenia o výsledku VO </w:t>
            </w:r>
            <w:proofErr w:type="spellStart"/>
            <w:r w:rsidRPr="00FE1F85">
              <w:rPr>
                <w:rFonts w:ascii="Times New Roman" w:hAnsi="Times New Roman" w:cs="Times New Roman"/>
              </w:rPr>
              <w:t>vo</w:t>
            </w:r>
            <w:proofErr w:type="spellEnd"/>
            <w:r w:rsidRPr="00FE1F85">
              <w:rPr>
                <w:rFonts w:ascii="Times New Roman" w:hAnsi="Times New Roman" w:cs="Times New Roman"/>
              </w:rPr>
              <w:t xml:space="preserve"> Vestníku VO vedeného ÚVO, ako aj v Úradnom vestníku EÚ</w:t>
            </w:r>
          </w:p>
        </w:tc>
        <w:tc>
          <w:tcPr>
            <w:tcW w:w="1701" w:type="dxa"/>
            <w:gridSpan w:val="2"/>
            <w:shd w:val="clear" w:color="auto" w:fill="auto"/>
            <w:vAlign w:val="center"/>
          </w:tcPr>
          <w:p w14:paraId="1D2680DF"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692A9FAF" w14:textId="77777777" w:rsidR="00FE1F85" w:rsidRPr="00FE1F85" w:rsidRDefault="00FE1F85" w:rsidP="00B667F2">
            <w:pPr>
              <w:jc w:val="center"/>
              <w:rPr>
                <w:rFonts w:ascii="Times New Roman" w:hAnsi="Times New Roman" w:cs="Times New Roman"/>
              </w:rPr>
            </w:pPr>
          </w:p>
        </w:tc>
      </w:tr>
      <w:tr w:rsidR="00FE1F85" w:rsidRPr="00FE1F85" w14:paraId="35FF14ED" w14:textId="77777777" w:rsidTr="00ED4490">
        <w:trPr>
          <w:trHeight w:val="397"/>
        </w:trPr>
        <w:tc>
          <w:tcPr>
            <w:tcW w:w="1021" w:type="dxa"/>
            <w:shd w:val="clear" w:color="auto" w:fill="auto"/>
            <w:vAlign w:val="center"/>
          </w:tcPr>
          <w:p w14:paraId="73F6E444"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19FFF4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zverejnenie zmluvy podľa zákona o slobodnom prístupe k informáciám</w:t>
            </w:r>
          </w:p>
        </w:tc>
        <w:tc>
          <w:tcPr>
            <w:tcW w:w="1701" w:type="dxa"/>
            <w:gridSpan w:val="2"/>
            <w:shd w:val="clear" w:color="auto" w:fill="auto"/>
            <w:vAlign w:val="center"/>
          </w:tcPr>
          <w:p w14:paraId="521173A7"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028EA93C" w14:textId="77777777" w:rsidR="00FE1F85" w:rsidRPr="00FE1F85" w:rsidRDefault="00FE1F85" w:rsidP="00B667F2">
            <w:pPr>
              <w:jc w:val="center"/>
              <w:rPr>
                <w:rFonts w:ascii="Times New Roman" w:hAnsi="Times New Roman" w:cs="Times New Roman"/>
              </w:rPr>
            </w:pPr>
          </w:p>
        </w:tc>
      </w:tr>
      <w:tr w:rsidR="00FE1F85" w:rsidRPr="00FE1F85" w14:paraId="75C675BD" w14:textId="77777777" w:rsidTr="00ED4490">
        <w:trPr>
          <w:trHeight w:val="397"/>
        </w:trPr>
        <w:tc>
          <w:tcPr>
            <w:tcW w:w="1021" w:type="dxa"/>
            <w:shd w:val="clear" w:color="auto" w:fill="auto"/>
            <w:vAlign w:val="center"/>
          </w:tcPr>
          <w:p w14:paraId="15D28F6F"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49D55CC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Doklady preukazujúce splnenie </w:t>
            </w:r>
            <w:proofErr w:type="spellStart"/>
            <w:r w:rsidRPr="00FE1F85">
              <w:rPr>
                <w:rFonts w:ascii="Times New Roman" w:hAnsi="Times New Roman" w:cs="Times New Roman"/>
              </w:rPr>
              <w:t>predkontraktačných</w:t>
            </w:r>
            <w:proofErr w:type="spellEnd"/>
            <w:r w:rsidRPr="00FE1F85">
              <w:rPr>
                <w:rFonts w:ascii="Times New Roman" w:hAnsi="Times New Roman" w:cs="Times New Roman"/>
              </w:rPr>
              <w:t xml:space="preserve"> povinností (ak relevantné)</w:t>
            </w:r>
          </w:p>
        </w:tc>
        <w:tc>
          <w:tcPr>
            <w:tcW w:w="1701" w:type="dxa"/>
            <w:gridSpan w:val="2"/>
            <w:shd w:val="clear" w:color="auto" w:fill="auto"/>
            <w:vAlign w:val="center"/>
          </w:tcPr>
          <w:p w14:paraId="19562F9E"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1A6D7FA4" w14:textId="77777777" w:rsidR="00FE1F85" w:rsidRPr="00FE1F85" w:rsidRDefault="00FE1F85" w:rsidP="00B667F2">
            <w:pPr>
              <w:jc w:val="center"/>
              <w:rPr>
                <w:rFonts w:ascii="Times New Roman" w:hAnsi="Times New Roman" w:cs="Times New Roman"/>
              </w:rPr>
            </w:pPr>
          </w:p>
        </w:tc>
      </w:tr>
      <w:tr w:rsidR="00FE1F85" w:rsidRPr="00FE1F85" w14:paraId="645BD1C6" w14:textId="77777777" w:rsidTr="00ED4490">
        <w:trPr>
          <w:trHeight w:val="397"/>
        </w:trPr>
        <w:tc>
          <w:tcPr>
            <w:tcW w:w="1021" w:type="dxa"/>
            <w:shd w:val="clear" w:color="auto" w:fill="auto"/>
            <w:vAlign w:val="center"/>
          </w:tcPr>
          <w:p w14:paraId="599FD895"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6444AEF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 úplnosti dokumentácie</w:t>
            </w:r>
          </w:p>
        </w:tc>
        <w:tc>
          <w:tcPr>
            <w:tcW w:w="1701" w:type="dxa"/>
            <w:gridSpan w:val="2"/>
            <w:shd w:val="clear" w:color="auto" w:fill="auto"/>
            <w:vAlign w:val="center"/>
          </w:tcPr>
          <w:p w14:paraId="39F8DD3F"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1B4C977A" w14:textId="77777777" w:rsidR="00FE1F85" w:rsidRPr="00FE1F85" w:rsidRDefault="00FE1F85" w:rsidP="00B667F2">
            <w:pPr>
              <w:jc w:val="center"/>
              <w:rPr>
                <w:rFonts w:ascii="Times New Roman" w:hAnsi="Times New Roman" w:cs="Times New Roman"/>
              </w:rPr>
            </w:pPr>
          </w:p>
        </w:tc>
      </w:tr>
      <w:tr w:rsidR="00FE1F85" w:rsidRPr="00FE1F85" w14:paraId="10041D23" w14:textId="77777777" w:rsidTr="00ED4490">
        <w:trPr>
          <w:trHeight w:val="397"/>
        </w:trPr>
        <w:tc>
          <w:tcPr>
            <w:tcW w:w="1021" w:type="dxa"/>
            <w:shd w:val="clear" w:color="auto" w:fill="auto"/>
            <w:vAlign w:val="center"/>
          </w:tcPr>
          <w:p w14:paraId="318B8A72"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514B185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ku konfliktu záujmov</w:t>
            </w:r>
          </w:p>
        </w:tc>
        <w:tc>
          <w:tcPr>
            <w:tcW w:w="1701" w:type="dxa"/>
            <w:gridSpan w:val="2"/>
            <w:shd w:val="clear" w:color="auto" w:fill="auto"/>
            <w:vAlign w:val="center"/>
          </w:tcPr>
          <w:p w14:paraId="48F2D000"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26226186" w14:textId="77777777" w:rsidR="00FE1F85" w:rsidRPr="00FE1F85" w:rsidRDefault="00FE1F85" w:rsidP="00B667F2">
            <w:pPr>
              <w:jc w:val="center"/>
              <w:rPr>
                <w:rFonts w:ascii="Times New Roman" w:hAnsi="Times New Roman" w:cs="Times New Roman"/>
              </w:rPr>
            </w:pPr>
          </w:p>
        </w:tc>
      </w:tr>
      <w:tr w:rsidR="00FE1F85" w:rsidRPr="00FE1F85" w14:paraId="4DE1BD19" w14:textId="77777777" w:rsidTr="00ED4490">
        <w:trPr>
          <w:trHeight w:val="397"/>
        </w:trPr>
        <w:tc>
          <w:tcPr>
            <w:tcW w:w="1021" w:type="dxa"/>
            <w:shd w:val="clear" w:color="auto" w:fill="auto"/>
            <w:vAlign w:val="center"/>
          </w:tcPr>
          <w:p w14:paraId="08DE77D3"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59A77E4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tc>
          <w:tcPr>
            <w:tcW w:w="1701" w:type="dxa"/>
            <w:gridSpan w:val="2"/>
            <w:shd w:val="clear" w:color="auto" w:fill="auto"/>
            <w:vAlign w:val="center"/>
          </w:tcPr>
          <w:p w14:paraId="09A4D645"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13BCD270" w14:textId="77777777" w:rsidR="00FE1F85" w:rsidRPr="00FE1F85" w:rsidRDefault="00FE1F85" w:rsidP="00B667F2">
            <w:pPr>
              <w:jc w:val="center"/>
              <w:rPr>
                <w:rFonts w:ascii="Times New Roman" w:hAnsi="Times New Roman" w:cs="Times New Roman"/>
              </w:rPr>
            </w:pPr>
          </w:p>
        </w:tc>
      </w:tr>
      <w:tr w:rsidR="00FE1F85" w:rsidRPr="00FE1F85" w14:paraId="671DA25B" w14:textId="77777777" w:rsidTr="00ED4490">
        <w:trPr>
          <w:trHeight w:val="397"/>
        </w:trPr>
        <w:tc>
          <w:tcPr>
            <w:tcW w:w="1021" w:type="dxa"/>
            <w:shd w:val="clear" w:color="auto" w:fill="auto"/>
            <w:vAlign w:val="center"/>
          </w:tcPr>
          <w:p w14:paraId="68203A93" w14:textId="77777777"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774191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Dokumentácia potvrdzujúca splnenie povinnosti vrátenia zábezpeky podľa § 46 (ak relevantné)</w:t>
            </w:r>
          </w:p>
        </w:tc>
        <w:tc>
          <w:tcPr>
            <w:tcW w:w="1701" w:type="dxa"/>
            <w:gridSpan w:val="2"/>
            <w:shd w:val="clear" w:color="auto" w:fill="auto"/>
            <w:vAlign w:val="center"/>
          </w:tcPr>
          <w:p w14:paraId="7BF301E2" w14:textId="77777777" w:rsidR="00FE1F85" w:rsidRPr="00FE1F85" w:rsidRDefault="00FE1F85" w:rsidP="00B667F2">
            <w:pPr>
              <w:jc w:val="center"/>
              <w:rPr>
                <w:rFonts w:ascii="Times New Roman" w:hAnsi="Times New Roman" w:cs="Times New Roman"/>
              </w:rPr>
            </w:pPr>
          </w:p>
        </w:tc>
        <w:tc>
          <w:tcPr>
            <w:tcW w:w="2551" w:type="dxa"/>
            <w:gridSpan w:val="3"/>
            <w:shd w:val="clear" w:color="auto" w:fill="auto"/>
            <w:vAlign w:val="center"/>
          </w:tcPr>
          <w:p w14:paraId="349C3157" w14:textId="77777777" w:rsidR="00FE1F85" w:rsidRPr="00FE1F85" w:rsidRDefault="00FE1F85" w:rsidP="00B667F2">
            <w:pPr>
              <w:jc w:val="center"/>
              <w:rPr>
                <w:rFonts w:ascii="Times New Roman" w:hAnsi="Times New Roman" w:cs="Times New Roman"/>
              </w:rPr>
            </w:pPr>
          </w:p>
        </w:tc>
      </w:tr>
      <w:tr w:rsidR="00FE1F85" w:rsidRPr="00FE1F85" w14:paraId="44154E06" w14:textId="77777777" w:rsidTr="00ED4490">
        <w:trPr>
          <w:trHeight w:val="397"/>
        </w:trPr>
        <w:tc>
          <w:tcPr>
            <w:tcW w:w="1021" w:type="dxa"/>
            <w:shd w:val="clear" w:color="auto" w:fill="auto"/>
            <w:vAlign w:val="center"/>
          </w:tcPr>
          <w:p w14:paraId="76EA6F65" w14:textId="77777777" w:rsidR="00FE1F85" w:rsidRPr="00FE1F85" w:rsidRDefault="00FE1F85" w:rsidP="00B667F2">
            <w:pPr>
              <w:numPr>
                <w:ilvl w:val="0"/>
                <w:numId w:val="1"/>
              </w:numPr>
              <w:tabs>
                <w:tab w:val="left" w:pos="349"/>
              </w:tabs>
              <w:ind w:right="6"/>
              <w:rPr>
                <w:rFonts w:ascii="Times New Roman" w:hAnsi="Times New Roman" w:cs="Times New Roman"/>
              </w:rPr>
            </w:pPr>
          </w:p>
        </w:tc>
        <w:tc>
          <w:tcPr>
            <w:tcW w:w="4537" w:type="dxa"/>
            <w:gridSpan w:val="2"/>
            <w:shd w:val="clear" w:color="auto" w:fill="auto"/>
            <w:vAlign w:val="center"/>
          </w:tcPr>
          <w:p w14:paraId="1AC07CF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Splnomocnenie inému subjektu na výkon úkonov vo </w:t>
            </w:r>
            <w:proofErr w:type="spellStart"/>
            <w:r w:rsidRPr="00FE1F85">
              <w:rPr>
                <w:rFonts w:ascii="Times New Roman" w:hAnsi="Times New Roman" w:cs="Times New Roman"/>
              </w:rPr>
              <w:t>VO</w:t>
            </w:r>
            <w:proofErr w:type="spellEnd"/>
            <w:r w:rsidRPr="00FE1F85">
              <w:rPr>
                <w:rFonts w:ascii="Times New Roman" w:hAnsi="Times New Roman" w:cs="Times New Roman"/>
              </w:rPr>
              <w:t xml:space="preserve"> udelený príjemcom (ak relevantné)</w:t>
            </w:r>
          </w:p>
        </w:tc>
        <w:tc>
          <w:tcPr>
            <w:tcW w:w="1701" w:type="dxa"/>
            <w:gridSpan w:val="2"/>
            <w:shd w:val="clear" w:color="auto" w:fill="auto"/>
            <w:vAlign w:val="center"/>
          </w:tcPr>
          <w:p w14:paraId="6585D7C8"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5AB3F044" w14:textId="77777777" w:rsidR="00FE1F85" w:rsidRPr="00FE1F85" w:rsidRDefault="00FE1F85" w:rsidP="00B667F2">
            <w:pPr>
              <w:jc w:val="center"/>
              <w:rPr>
                <w:rFonts w:ascii="Times New Roman" w:hAnsi="Times New Roman" w:cs="Times New Roman"/>
              </w:rPr>
            </w:pPr>
          </w:p>
        </w:tc>
      </w:tr>
      <w:tr w:rsidR="00FE1F85" w:rsidRPr="00FE1F85" w14:paraId="1B7F1689" w14:textId="77777777" w:rsidTr="00ED4490">
        <w:trPr>
          <w:trHeight w:val="397"/>
        </w:trPr>
        <w:tc>
          <w:tcPr>
            <w:tcW w:w="1021" w:type="dxa"/>
            <w:shd w:val="clear" w:color="auto" w:fill="auto"/>
            <w:vAlign w:val="center"/>
          </w:tcPr>
          <w:p w14:paraId="005F168C" w14:textId="4D9A0DE0" w:rsidR="00FE1F85" w:rsidRPr="00FE781C"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5AF0AE9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zápis úspešného uchádzača, resp. jeho subdodávateľov v RPVS  (ak relevantné)</w:t>
            </w:r>
          </w:p>
        </w:tc>
        <w:tc>
          <w:tcPr>
            <w:tcW w:w="1701" w:type="dxa"/>
            <w:gridSpan w:val="2"/>
            <w:shd w:val="clear" w:color="auto" w:fill="auto"/>
            <w:vAlign w:val="center"/>
          </w:tcPr>
          <w:p w14:paraId="5E666D09"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1A71D182" w14:textId="77777777" w:rsidR="00FE1F85" w:rsidRPr="00FE1F85" w:rsidRDefault="00FE1F85" w:rsidP="00B667F2">
            <w:pPr>
              <w:jc w:val="center"/>
              <w:rPr>
                <w:rFonts w:ascii="Times New Roman" w:hAnsi="Times New Roman" w:cs="Times New Roman"/>
              </w:rPr>
            </w:pPr>
          </w:p>
        </w:tc>
      </w:tr>
      <w:tr w:rsidR="00FE1F85" w:rsidRPr="00FE1F85" w14:paraId="2F28C21A" w14:textId="77777777" w:rsidTr="00ED4490">
        <w:trPr>
          <w:trHeight w:val="397"/>
        </w:trPr>
        <w:tc>
          <w:tcPr>
            <w:tcW w:w="1021" w:type="dxa"/>
            <w:shd w:val="clear" w:color="auto" w:fill="auto"/>
            <w:vAlign w:val="center"/>
          </w:tcPr>
          <w:p w14:paraId="759042FC" w14:textId="31B88336" w:rsidR="00FE1F85" w:rsidRPr="00FE1F85" w:rsidRDefault="00FE1F85" w:rsidP="00B667F2">
            <w:pPr>
              <w:numPr>
                <w:ilvl w:val="0"/>
                <w:numId w:val="1"/>
              </w:numPr>
              <w:ind w:right="6"/>
              <w:rPr>
                <w:rFonts w:ascii="Times New Roman" w:hAnsi="Times New Roman" w:cs="Times New Roman"/>
              </w:rPr>
            </w:pPr>
          </w:p>
        </w:tc>
        <w:tc>
          <w:tcPr>
            <w:tcW w:w="4537" w:type="dxa"/>
            <w:gridSpan w:val="2"/>
            <w:shd w:val="clear" w:color="auto" w:fill="auto"/>
            <w:vAlign w:val="center"/>
          </w:tcPr>
          <w:p w14:paraId="3A66A6B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Zriadenie prístupu do elektronického prostriedku, prostredníctvom ktorého bola zákazka zadávaná</w:t>
            </w:r>
          </w:p>
        </w:tc>
        <w:tc>
          <w:tcPr>
            <w:tcW w:w="1701" w:type="dxa"/>
            <w:gridSpan w:val="2"/>
            <w:shd w:val="clear" w:color="auto" w:fill="auto"/>
            <w:vAlign w:val="center"/>
          </w:tcPr>
          <w:p w14:paraId="0F17C821" w14:textId="77777777" w:rsidR="00FE1F85" w:rsidRPr="00FE1F85" w:rsidRDefault="00FE1F85" w:rsidP="00B667F2">
            <w:pPr>
              <w:jc w:val="center"/>
              <w:rPr>
                <w:rFonts w:ascii="Times New Roman" w:hAnsi="Times New Roman" w:cs="Times New Roman"/>
              </w:rPr>
            </w:pPr>
            <w:r w:rsidRPr="00FE1F85">
              <w:rPr>
                <w:rFonts w:ascii="Segoe UI Symbol" w:hAnsi="Segoe UI Symbol" w:cs="Segoe UI Symbol"/>
              </w:rPr>
              <w:t>☐</w:t>
            </w:r>
          </w:p>
        </w:tc>
        <w:tc>
          <w:tcPr>
            <w:tcW w:w="2551" w:type="dxa"/>
            <w:gridSpan w:val="3"/>
            <w:shd w:val="clear" w:color="auto" w:fill="auto"/>
            <w:vAlign w:val="center"/>
          </w:tcPr>
          <w:p w14:paraId="1E654C31" w14:textId="77777777" w:rsidR="00FE1F85" w:rsidRPr="00FE1F85" w:rsidRDefault="00FE1F85" w:rsidP="00B667F2">
            <w:pPr>
              <w:jc w:val="center"/>
              <w:rPr>
                <w:rFonts w:ascii="Times New Roman" w:hAnsi="Times New Roman" w:cs="Times New Roman"/>
              </w:rPr>
            </w:pPr>
          </w:p>
        </w:tc>
      </w:tr>
      <w:tr w:rsidR="00FE1F85" w:rsidRPr="00FE1F85" w14:paraId="54E52094" w14:textId="77777777" w:rsidTr="00ED4490">
        <w:trPr>
          <w:trHeight w:val="397"/>
        </w:trPr>
        <w:tc>
          <w:tcPr>
            <w:tcW w:w="5558" w:type="dxa"/>
            <w:gridSpan w:val="3"/>
            <w:shd w:val="clear" w:color="auto" w:fill="auto"/>
            <w:vAlign w:val="center"/>
          </w:tcPr>
          <w:p w14:paraId="49AB322A" w14:textId="32BC9804" w:rsidR="00FE1F85" w:rsidRPr="00FE1F85" w:rsidRDefault="00FE1F85" w:rsidP="00FE1F85">
            <w:pPr>
              <w:rPr>
                <w:rFonts w:ascii="Times New Roman" w:hAnsi="Times New Roman" w:cs="Times New Roman"/>
              </w:rPr>
            </w:pPr>
            <w:r w:rsidRPr="00FE1F85">
              <w:rPr>
                <w:rFonts w:ascii="Times New Roman" w:hAnsi="Times New Roman" w:cs="Times New Roman"/>
              </w:rPr>
              <w:t>Spracoval</w:t>
            </w:r>
            <w:r w:rsidR="009B34B6">
              <w:rPr>
                <w:rFonts w:ascii="Times New Roman" w:hAnsi="Times New Roman" w:cs="Times New Roman"/>
              </w:rPr>
              <w:t>:</w:t>
            </w:r>
          </w:p>
        </w:tc>
        <w:tc>
          <w:tcPr>
            <w:tcW w:w="4252" w:type="dxa"/>
            <w:gridSpan w:val="5"/>
            <w:shd w:val="clear" w:color="auto" w:fill="auto"/>
            <w:vAlign w:val="center"/>
          </w:tcPr>
          <w:p w14:paraId="47B0637A"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Dátum:</w:t>
            </w:r>
          </w:p>
        </w:tc>
      </w:tr>
    </w:tbl>
    <w:p w14:paraId="2AA23229" w14:textId="77777777" w:rsidR="002918FA" w:rsidRPr="00FE781C" w:rsidRDefault="002918FA" w:rsidP="00FE1F85">
      <w:pPr>
        <w:rPr>
          <w:rFonts w:ascii="Times New Roman" w:hAnsi="Times New Roman" w:cs="Times New Roman"/>
          <w:b/>
          <w:lang w:val="x-none"/>
        </w:rPr>
      </w:pPr>
      <w:bookmarkStart w:id="11" w:name="_Verejná_súťaž_(nadlimitná_7"/>
      <w:bookmarkEnd w:id="11"/>
    </w:p>
    <w:p w14:paraId="591A863D" w14:textId="359FD15E" w:rsidR="00FE1F85" w:rsidRPr="00FE1F85" w:rsidRDefault="00FE1F85" w:rsidP="00FE1F85">
      <w:pPr>
        <w:rPr>
          <w:rFonts w:ascii="Times New Roman" w:hAnsi="Times New Roman" w:cs="Times New Roman"/>
          <w:b/>
          <w:color w:val="538135" w:themeColor="accent6" w:themeShade="BF"/>
          <w:lang w:val="x-none"/>
        </w:rPr>
      </w:pPr>
      <w:r w:rsidRPr="00FE1F85">
        <w:rPr>
          <w:rFonts w:ascii="Times New Roman" w:hAnsi="Times New Roman" w:cs="Times New Roman"/>
          <w:b/>
          <w:color w:val="538135" w:themeColor="accent6" w:themeShade="BF"/>
        </w:rPr>
        <w:lastRenderedPageBreak/>
        <w:t>Bežný postup pre podlimitnú zákazku (§ 112 ZVO)</w:t>
      </w:r>
      <w:r w:rsidR="009B34B6">
        <w:rPr>
          <w:rFonts w:ascii="Times New Roman" w:hAnsi="Times New Roman" w:cs="Times New Roman"/>
          <w:b/>
          <w:color w:val="538135" w:themeColor="accent6" w:themeShade="BF"/>
        </w:rPr>
        <w:t xml:space="preserve"> – ex post kontrola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830"/>
        <w:gridCol w:w="1535"/>
        <w:gridCol w:w="171"/>
        <w:gridCol w:w="1701"/>
        <w:gridCol w:w="301"/>
        <w:gridCol w:w="1116"/>
        <w:gridCol w:w="1078"/>
        <w:gridCol w:w="28"/>
      </w:tblGrid>
      <w:tr w:rsidR="00FE1F85" w:rsidRPr="00FE1F85" w14:paraId="300EC428" w14:textId="77777777" w:rsidTr="009C171F">
        <w:trPr>
          <w:gridAfter w:val="1"/>
          <w:wAfter w:w="28" w:type="dxa"/>
          <w:trHeight w:val="552"/>
        </w:trPr>
        <w:tc>
          <w:tcPr>
            <w:tcW w:w="3852" w:type="dxa"/>
            <w:gridSpan w:val="2"/>
            <w:vMerge w:val="restart"/>
            <w:shd w:val="clear" w:color="auto" w:fill="auto"/>
            <w:vAlign w:val="center"/>
          </w:tcPr>
          <w:p w14:paraId="699CC579"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3E50A1B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shd w:val="clear" w:color="auto" w:fill="auto"/>
            <w:vAlign w:val="center"/>
          </w:tcPr>
          <w:p w14:paraId="36583BB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67" w:type="dxa"/>
            <w:gridSpan w:val="5"/>
            <w:shd w:val="clear" w:color="auto" w:fill="C5E0B3" w:themeFill="accent6" w:themeFillTint="66"/>
            <w:vAlign w:val="center"/>
          </w:tcPr>
          <w:p w14:paraId="71F71C8A"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Bežný postup pre podlimitné zákazky (§ 112 ZVO) postup</w:t>
            </w:r>
            <w:r w:rsidRPr="00FE1F85" w:rsidDel="0060220B">
              <w:rPr>
                <w:rFonts w:ascii="Times New Roman" w:hAnsi="Times New Roman" w:cs="Times New Roman"/>
              </w:rPr>
              <w:t xml:space="preserve"> </w:t>
            </w:r>
          </w:p>
        </w:tc>
      </w:tr>
      <w:tr w:rsidR="00FE1F85" w:rsidRPr="00FE1F85" w14:paraId="356073E4" w14:textId="77777777" w:rsidTr="009C171F">
        <w:trPr>
          <w:gridAfter w:val="1"/>
          <w:wAfter w:w="28" w:type="dxa"/>
          <w:trHeight w:val="516"/>
        </w:trPr>
        <w:tc>
          <w:tcPr>
            <w:tcW w:w="3852" w:type="dxa"/>
            <w:gridSpan w:val="2"/>
            <w:vMerge/>
            <w:shd w:val="clear" w:color="auto" w:fill="auto"/>
            <w:vAlign w:val="center"/>
          </w:tcPr>
          <w:p w14:paraId="41880D45" w14:textId="77777777" w:rsidR="00FE1F85" w:rsidRPr="00FE1F85" w:rsidRDefault="00FE1F85" w:rsidP="00FE1F85">
            <w:pPr>
              <w:rPr>
                <w:rFonts w:ascii="Times New Roman" w:hAnsi="Times New Roman" w:cs="Times New Roman"/>
              </w:rPr>
            </w:pPr>
          </w:p>
        </w:tc>
        <w:tc>
          <w:tcPr>
            <w:tcW w:w="1535" w:type="dxa"/>
            <w:shd w:val="clear" w:color="auto" w:fill="auto"/>
            <w:vAlign w:val="center"/>
          </w:tcPr>
          <w:p w14:paraId="1B71E8A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67" w:type="dxa"/>
            <w:gridSpan w:val="5"/>
            <w:shd w:val="clear" w:color="auto" w:fill="C5E0B3" w:themeFill="accent6" w:themeFillTint="66"/>
            <w:vAlign w:val="center"/>
          </w:tcPr>
          <w:p w14:paraId="7BF65D26" w14:textId="46A73231" w:rsidR="00FE1F85" w:rsidRPr="00FE1F85" w:rsidRDefault="009B34B6"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21269D47" w14:textId="77777777" w:rsidTr="00EB50AA">
        <w:trPr>
          <w:gridAfter w:val="1"/>
          <w:wAfter w:w="28" w:type="dxa"/>
          <w:trHeight w:val="516"/>
        </w:trPr>
        <w:tc>
          <w:tcPr>
            <w:tcW w:w="7560" w:type="dxa"/>
            <w:gridSpan w:val="6"/>
            <w:shd w:val="clear" w:color="auto" w:fill="auto"/>
            <w:vAlign w:val="center"/>
          </w:tcPr>
          <w:p w14:paraId="504AB9A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5DC24FD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r w:rsidRPr="00FE1F85">
              <w:rPr>
                <w:rFonts w:ascii="Segoe UI Symbol" w:hAnsi="Segoe UI Symbol" w:cs="Segoe UI Symbol"/>
              </w:rPr>
              <w:t>☐</w:t>
            </w:r>
          </w:p>
        </w:tc>
        <w:tc>
          <w:tcPr>
            <w:tcW w:w="1078" w:type="dxa"/>
            <w:shd w:val="clear" w:color="auto" w:fill="auto"/>
            <w:vAlign w:val="center"/>
          </w:tcPr>
          <w:p w14:paraId="027D6F6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r w:rsidRPr="00FE1F85">
              <w:rPr>
                <w:rFonts w:ascii="Segoe UI Symbol" w:hAnsi="Segoe UI Symbol" w:cs="Segoe UI Symbol"/>
              </w:rPr>
              <w:t>☐</w:t>
            </w:r>
          </w:p>
        </w:tc>
      </w:tr>
      <w:tr w:rsidR="00FE1F85" w:rsidRPr="00FE1F85" w14:paraId="7C712F2B" w14:textId="77777777" w:rsidTr="00EB50AA">
        <w:trPr>
          <w:gridAfter w:val="1"/>
          <w:wAfter w:w="28" w:type="dxa"/>
          <w:trHeight w:val="397"/>
        </w:trPr>
        <w:tc>
          <w:tcPr>
            <w:tcW w:w="3852" w:type="dxa"/>
            <w:gridSpan w:val="2"/>
            <w:shd w:val="clear" w:color="auto" w:fill="auto"/>
            <w:vAlign w:val="center"/>
          </w:tcPr>
          <w:p w14:paraId="616C79B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Príjemca:</w:t>
            </w:r>
          </w:p>
        </w:tc>
        <w:tc>
          <w:tcPr>
            <w:tcW w:w="5902" w:type="dxa"/>
            <w:gridSpan w:val="6"/>
            <w:shd w:val="clear" w:color="auto" w:fill="auto"/>
            <w:vAlign w:val="center"/>
          </w:tcPr>
          <w:p w14:paraId="198773C6" w14:textId="77777777" w:rsidR="00FE1F85" w:rsidRPr="00FE1F85" w:rsidRDefault="00FE1F85" w:rsidP="00FE1F85">
            <w:pPr>
              <w:rPr>
                <w:rFonts w:ascii="Times New Roman" w:hAnsi="Times New Roman" w:cs="Times New Roman"/>
              </w:rPr>
            </w:pPr>
          </w:p>
        </w:tc>
      </w:tr>
      <w:tr w:rsidR="00FE1F85" w:rsidRPr="00FE1F85" w14:paraId="33FFC33A" w14:textId="77777777" w:rsidTr="00EB50AA">
        <w:trPr>
          <w:gridAfter w:val="1"/>
          <w:wAfter w:w="28" w:type="dxa"/>
          <w:trHeight w:val="397"/>
        </w:trPr>
        <w:tc>
          <w:tcPr>
            <w:tcW w:w="3852" w:type="dxa"/>
            <w:gridSpan w:val="2"/>
            <w:shd w:val="clear" w:color="auto" w:fill="auto"/>
            <w:vAlign w:val="center"/>
          </w:tcPr>
          <w:p w14:paraId="1D2B865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projektu:</w:t>
            </w:r>
          </w:p>
        </w:tc>
        <w:tc>
          <w:tcPr>
            <w:tcW w:w="5902" w:type="dxa"/>
            <w:gridSpan w:val="6"/>
            <w:shd w:val="clear" w:color="auto" w:fill="auto"/>
            <w:vAlign w:val="center"/>
          </w:tcPr>
          <w:p w14:paraId="29CCE1D0" w14:textId="77777777" w:rsidR="00FE1F85" w:rsidRPr="00FE1F85" w:rsidRDefault="00FE1F85" w:rsidP="00FE1F85">
            <w:pPr>
              <w:rPr>
                <w:rFonts w:ascii="Times New Roman" w:hAnsi="Times New Roman" w:cs="Times New Roman"/>
              </w:rPr>
            </w:pPr>
          </w:p>
        </w:tc>
      </w:tr>
      <w:tr w:rsidR="00FE1F85" w:rsidRPr="00FE1F85" w14:paraId="5D38F1D7" w14:textId="77777777" w:rsidTr="00EB50AA">
        <w:trPr>
          <w:gridAfter w:val="1"/>
          <w:wAfter w:w="28" w:type="dxa"/>
          <w:trHeight w:val="397"/>
        </w:trPr>
        <w:tc>
          <w:tcPr>
            <w:tcW w:w="3852" w:type="dxa"/>
            <w:gridSpan w:val="2"/>
            <w:shd w:val="clear" w:color="auto" w:fill="auto"/>
            <w:vAlign w:val="center"/>
          </w:tcPr>
          <w:p w14:paraId="75F159AA"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Kód projektu:</w:t>
            </w:r>
          </w:p>
        </w:tc>
        <w:tc>
          <w:tcPr>
            <w:tcW w:w="5902" w:type="dxa"/>
            <w:gridSpan w:val="6"/>
            <w:shd w:val="clear" w:color="auto" w:fill="auto"/>
            <w:vAlign w:val="center"/>
          </w:tcPr>
          <w:p w14:paraId="4709C78B" w14:textId="77777777" w:rsidR="00FE1F85" w:rsidRPr="00FE1F85" w:rsidRDefault="00FE1F85" w:rsidP="00FE1F85">
            <w:pPr>
              <w:rPr>
                <w:rFonts w:ascii="Times New Roman" w:hAnsi="Times New Roman" w:cs="Times New Roman"/>
              </w:rPr>
            </w:pPr>
          </w:p>
        </w:tc>
      </w:tr>
      <w:tr w:rsidR="00FE1F85" w:rsidRPr="00FE1F85" w14:paraId="6B27F613" w14:textId="77777777" w:rsidTr="00EB50AA">
        <w:trPr>
          <w:gridAfter w:val="1"/>
          <w:wAfter w:w="28" w:type="dxa"/>
          <w:trHeight w:val="397"/>
        </w:trPr>
        <w:tc>
          <w:tcPr>
            <w:tcW w:w="3852" w:type="dxa"/>
            <w:gridSpan w:val="2"/>
            <w:shd w:val="clear" w:color="auto" w:fill="auto"/>
            <w:vAlign w:val="center"/>
          </w:tcPr>
          <w:p w14:paraId="6CA2B6D8"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zákazky:</w:t>
            </w:r>
          </w:p>
        </w:tc>
        <w:tc>
          <w:tcPr>
            <w:tcW w:w="5902" w:type="dxa"/>
            <w:gridSpan w:val="6"/>
            <w:shd w:val="clear" w:color="auto" w:fill="auto"/>
            <w:vAlign w:val="center"/>
          </w:tcPr>
          <w:p w14:paraId="394D7255" w14:textId="77777777" w:rsidR="00FE1F85" w:rsidRPr="00FE1F85" w:rsidRDefault="00FE1F85" w:rsidP="00FE1F85">
            <w:pPr>
              <w:rPr>
                <w:rFonts w:ascii="Times New Roman" w:hAnsi="Times New Roman" w:cs="Times New Roman"/>
              </w:rPr>
            </w:pPr>
          </w:p>
        </w:tc>
      </w:tr>
      <w:tr w:rsidR="00FE1F85" w:rsidRPr="00FE1F85" w14:paraId="11D8827B" w14:textId="77777777" w:rsidTr="00EB50AA">
        <w:trPr>
          <w:gridAfter w:val="1"/>
          <w:wAfter w:w="28" w:type="dxa"/>
          <w:trHeight w:val="397"/>
        </w:trPr>
        <w:tc>
          <w:tcPr>
            <w:tcW w:w="3852" w:type="dxa"/>
            <w:gridSpan w:val="2"/>
            <w:shd w:val="clear" w:color="auto" w:fill="auto"/>
            <w:vAlign w:val="center"/>
          </w:tcPr>
          <w:p w14:paraId="771836E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Číslo výzvy na predkladanie ponúk:</w:t>
            </w:r>
          </w:p>
        </w:tc>
        <w:tc>
          <w:tcPr>
            <w:tcW w:w="5902" w:type="dxa"/>
            <w:gridSpan w:val="6"/>
            <w:shd w:val="clear" w:color="auto" w:fill="auto"/>
            <w:vAlign w:val="center"/>
          </w:tcPr>
          <w:p w14:paraId="76FE38DE" w14:textId="77777777" w:rsidR="00FE1F85" w:rsidRPr="00FE1F85" w:rsidRDefault="00FE1F85" w:rsidP="00FE1F85">
            <w:pPr>
              <w:rPr>
                <w:rFonts w:ascii="Times New Roman" w:hAnsi="Times New Roman" w:cs="Times New Roman"/>
              </w:rPr>
            </w:pPr>
          </w:p>
        </w:tc>
      </w:tr>
      <w:tr w:rsidR="00FE1F85" w:rsidRPr="00FE1F85" w14:paraId="6C8BEC65" w14:textId="77777777" w:rsidTr="00EB50AA">
        <w:trPr>
          <w:gridAfter w:val="1"/>
          <w:wAfter w:w="28" w:type="dxa"/>
        </w:trPr>
        <w:tc>
          <w:tcPr>
            <w:tcW w:w="9754" w:type="dxa"/>
            <w:gridSpan w:val="8"/>
            <w:shd w:val="clear" w:color="auto" w:fill="auto"/>
            <w:vAlign w:val="center"/>
          </w:tcPr>
          <w:p w14:paraId="3A125677" w14:textId="77777777" w:rsidR="00FE1F85" w:rsidRPr="00FE1F85" w:rsidRDefault="00FE1F85" w:rsidP="00FE1F85">
            <w:pPr>
              <w:rPr>
                <w:rFonts w:ascii="Times New Roman" w:hAnsi="Times New Roman" w:cs="Times New Roman"/>
              </w:rPr>
            </w:pPr>
          </w:p>
        </w:tc>
      </w:tr>
      <w:tr w:rsidR="00FE1F85" w:rsidRPr="00FE1F85" w14:paraId="48EF9CB7" w14:textId="77777777" w:rsidTr="009C171F">
        <w:tc>
          <w:tcPr>
            <w:tcW w:w="1022" w:type="dxa"/>
            <w:shd w:val="clear" w:color="auto" w:fill="C5E0B3" w:themeFill="accent6" w:themeFillTint="66"/>
            <w:vAlign w:val="center"/>
          </w:tcPr>
          <w:p w14:paraId="4EF8BE60" w14:textId="77777777" w:rsidR="00FE1F85" w:rsidRPr="00FE1F85" w:rsidRDefault="00FE1F85" w:rsidP="002918FA">
            <w:pPr>
              <w:jc w:val="center"/>
              <w:rPr>
                <w:rFonts w:ascii="Times New Roman" w:hAnsi="Times New Roman" w:cs="Times New Roman"/>
              </w:rPr>
            </w:pPr>
            <w:proofErr w:type="spellStart"/>
            <w:r w:rsidRPr="00FE1F85">
              <w:rPr>
                <w:rFonts w:ascii="Times New Roman" w:hAnsi="Times New Roman" w:cs="Times New Roman"/>
              </w:rPr>
              <w:t>P.č</w:t>
            </w:r>
            <w:proofErr w:type="spellEnd"/>
            <w:r w:rsidRPr="00FE1F85">
              <w:rPr>
                <w:rFonts w:ascii="Times New Roman" w:hAnsi="Times New Roman" w:cs="Times New Roman"/>
              </w:rPr>
              <w:t>.</w:t>
            </w:r>
          </w:p>
        </w:tc>
        <w:tc>
          <w:tcPr>
            <w:tcW w:w="4536" w:type="dxa"/>
            <w:gridSpan w:val="3"/>
            <w:shd w:val="clear" w:color="auto" w:fill="C5E0B3" w:themeFill="accent6" w:themeFillTint="66"/>
            <w:vAlign w:val="center"/>
          </w:tcPr>
          <w:p w14:paraId="37AC4111" w14:textId="77777777" w:rsidR="00FE1F85" w:rsidRPr="00FE1F85" w:rsidRDefault="00FE1F85" w:rsidP="002918FA">
            <w:pPr>
              <w:jc w:val="center"/>
              <w:rPr>
                <w:rFonts w:ascii="Times New Roman" w:hAnsi="Times New Roman" w:cs="Times New Roman"/>
              </w:rPr>
            </w:pPr>
            <w:r w:rsidRPr="00FE1F85">
              <w:rPr>
                <w:rFonts w:ascii="Times New Roman" w:hAnsi="Times New Roman" w:cs="Times New Roman"/>
              </w:rPr>
              <w:t>Názov dokumentu</w:t>
            </w:r>
          </w:p>
        </w:tc>
        <w:tc>
          <w:tcPr>
            <w:tcW w:w="1701" w:type="dxa"/>
            <w:shd w:val="clear" w:color="auto" w:fill="C5E0B3" w:themeFill="accent6" w:themeFillTint="66"/>
            <w:vAlign w:val="center"/>
          </w:tcPr>
          <w:p w14:paraId="6648FAFF" w14:textId="77777777" w:rsidR="00FE1F85" w:rsidRPr="00FE1F85" w:rsidRDefault="00FE1F85" w:rsidP="002918FA">
            <w:pPr>
              <w:jc w:val="center"/>
              <w:rPr>
                <w:rFonts w:ascii="Times New Roman" w:hAnsi="Times New Roman" w:cs="Times New Roman"/>
              </w:rPr>
            </w:pPr>
            <w:r w:rsidRPr="00FE1F85">
              <w:rPr>
                <w:rFonts w:ascii="Times New Roman" w:hAnsi="Times New Roman" w:cs="Times New Roman"/>
              </w:rPr>
              <w:t>Predložené elektronicky</w:t>
            </w:r>
          </w:p>
        </w:tc>
        <w:tc>
          <w:tcPr>
            <w:tcW w:w="2523" w:type="dxa"/>
            <w:gridSpan w:val="4"/>
            <w:shd w:val="clear" w:color="auto" w:fill="C5E0B3" w:themeFill="accent6" w:themeFillTint="66"/>
            <w:vAlign w:val="center"/>
          </w:tcPr>
          <w:p w14:paraId="18D1EFF7" w14:textId="77777777" w:rsidR="00FE1F85" w:rsidRPr="00FE1F85" w:rsidRDefault="00FE1F85" w:rsidP="002918FA">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0C5141E9" w14:textId="77777777" w:rsidTr="002918FA">
        <w:trPr>
          <w:trHeight w:val="397"/>
        </w:trPr>
        <w:tc>
          <w:tcPr>
            <w:tcW w:w="1022" w:type="dxa"/>
            <w:shd w:val="clear" w:color="auto" w:fill="auto"/>
            <w:vAlign w:val="center"/>
          </w:tcPr>
          <w:p w14:paraId="2B5BE4FC" w14:textId="64D7907E" w:rsidR="00FE1F85" w:rsidRPr="00FE781C"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7F6C5C7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Určenie predpokladanej hodnoty zákazky (PHZ) vrátane podkladov, na základe ktorých bola PHZ určená</w:t>
            </w:r>
          </w:p>
        </w:tc>
        <w:tc>
          <w:tcPr>
            <w:tcW w:w="1701" w:type="dxa"/>
            <w:shd w:val="clear" w:color="auto" w:fill="auto"/>
            <w:vAlign w:val="center"/>
          </w:tcPr>
          <w:p w14:paraId="7B24B8B7"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4ACF432F" w14:textId="77777777" w:rsidR="00FE1F85" w:rsidRPr="00FE1F85" w:rsidRDefault="00FE1F85" w:rsidP="00FE1F85">
            <w:pPr>
              <w:rPr>
                <w:rFonts w:ascii="Times New Roman" w:hAnsi="Times New Roman" w:cs="Times New Roman"/>
              </w:rPr>
            </w:pPr>
          </w:p>
        </w:tc>
      </w:tr>
      <w:tr w:rsidR="00FE1F85" w:rsidRPr="00FE1F85" w14:paraId="2F912D3B" w14:textId="77777777" w:rsidTr="002918FA">
        <w:trPr>
          <w:trHeight w:val="397"/>
        </w:trPr>
        <w:tc>
          <w:tcPr>
            <w:tcW w:w="1022" w:type="dxa"/>
            <w:shd w:val="clear" w:color="auto" w:fill="auto"/>
            <w:vAlign w:val="center"/>
          </w:tcPr>
          <w:p w14:paraId="245A4756" w14:textId="4833CF83" w:rsidR="00FE1F85" w:rsidRPr="00FE781C"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66F70D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Výzva na predkladanie ponúk, vrátane všetkých zmien a doplnení, zverejnená vo Vestníku ÚVO</w:t>
            </w:r>
          </w:p>
        </w:tc>
        <w:tc>
          <w:tcPr>
            <w:tcW w:w="1701" w:type="dxa"/>
            <w:shd w:val="clear" w:color="auto" w:fill="auto"/>
            <w:vAlign w:val="center"/>
          </w:tcPr>
          <w:p w14:paraId="6C494764"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5244AC41" w14:textId="77777777" w:rsidR="00FE1F85" w:rsidRPr="00FE1F85" w:rsidRDefault="00FE1F85" w:rsidP="00FE1F85">
            <w:pPr>
              <w:rPr>
                <w:rFonts w:ascii="Times New Roman" w:hAnsi="Times New Roman" w:cs="Times New Roman"/>
              </w:rPr>
            </w:pPr>
          </w:p>
        </w:tc>
      </w:tr>
      <w:tr w:rsidR="00FE1F85" w:rsidRPr="00FE1F85" w14:paraId="557C791A" w14:textId="77777777" w:rsidTr="002918FA">
        <w:trPr>
          <w:trHeight w:val="397"/>
        </w:trPr>
        <w:tc>
          <w:tcPr>
            <w:tcW w:w="1022" w:type="dxa"/>
            <w:shd w:val="clear" w:color="auto" w:fill="auto"/>
            <w:vAlign w:val="center"/>
          </w:tcPr>
          <w:p w14:paraId="6F80EE52"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4043C157"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Súťažné podklady vrátane všetkých príloh </w:t>
            </w:r>
          </w:p>
        </w:tc>
        <w:tc>
          <w:tcPr>
            <w:tcW w:w="1701" w:type="dxa"/>
            <w:shd w:val="clear" w:color="auto" w:fill="auto"/>
            <w:vAlign w:val="center"/>
          </w:tcPr>
          <w:p w14:paraId="025D02B2"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453D2335" w14:textId="77777777" w:rsidR="00FE1F85" w:rsidRPr="00FE1F85" w:rsidRDefault="00FE1F85" w:rsidP="00FE1F85">
            <w:pPr>
              <w:rPr>
                <w:rFonts w:ascii="Times New Roman" w:hAnsi="Times New Roman" w:cs="Times New Roman"/>
              </w:rPr>
            </w:pPr>
          </w:p>
        </w:tc>
      </w:tr>
      <w:tr w:rsidR="00FE1F85" w:rsidRPr="00FE1F85" w14:paraId="786CEEBB" w14:textId="77777777" w:rsidTr="002918FA">
        <w:trPr>
          <w:trHeight w:val="397"/>
        </w:trPr>
        <w:tc>
          <w:tcPr>
            <w:tcW w:w="1022" w:type="dxa"/>
            <w:shd w:val="clear" w:color="auto" w:fill="auto"/>
            <w:vAlign w:val="center"/>
          </w:tcPr>
          <w:p w14:paraId="233ECAEA"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AFB3F2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Projektová dokumentácia (ak relevantné)</w:t>
            </w:r>
          </w:p>
        </w:tc>
        <w:tc>
          <w:tcPr>
            <w:tcW w:w="1701" w:type="dxa"/>
            <w:shd w:val="clear" w:color="auto" w:fill="auto"/>
            <w:vAlign w:val="center"/>
          </w:tcPr>
          <w:p w14:paraId="53B1EA2B"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B716642" w14:textId="77777777" w:rsidR="00FE1F85" w:rsidRPr="00FE1F85" w:rsidRDefault="00FE1F85" w:rsidP="00FE1F85">
            <w:pPr>
              <w:rPr>
                <w:rFonts w:ascii="Times New Roman" w:hAnsi="Times New Roman" w:cs="Times New Roman"/>
              </w:rPr>
            </w:pPr>
          </w:p>
        </w:tc>
      </w:tr>
      <w:tr w:rsidR="00FE1F85" w:rsidRPr="00FE1F85" w14:paraId="2CE31378" w14:textId="77777777" w:rsidTr="002918FA">
        <w:trPr>
          <w:trHeight w:val="397"/>
        </w:trPr>
        <w:tc>
          <w:tcPr>
            <w:tcW w:w="1022" w:type="dxa"/>
            <w:shd w:val="clear" w:color="auto" w:fill="auto"/>
            <w:vAlign w:val="center"/>
          </w:tcPr>
          <w:p w14:paraId="060F6669"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17D881F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poskytnutie súťažných podkladov, potvrdenia o odoslaní súťažných podkladov, evidencia záujemcov, ktorým boli poskytnuté súťažné podklady (ak relevantné)</w:t>
            </w:r>
          </w:p>
        </w:tc>
        <w:tc>
          <w:tcPr>
            <w:tcW w:w="1701" w:type="dxa"/>
            <w:shd w:val="clear" w:color="auto" w:fill="auto"/>
            <w:vAlign w:val="center"/>
          </w:tcPr>
          <w:p w14:paraId="67FEC6EE"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4228F60" w14:textId="77777777" w:rsidR="00FE1F85" w:rsidRPr="00FE1F85" w:rsidRDefault="00FE1F85" w:rsidP="00FE1F85">
            <w:pPr>
              <w:rPr>
                <w:rFonts w:ascii="Times New Roman" w:hAnsi="Times New Roman" w:cs="Times New Roman"/>
              </w:rPr>
            </w:pPr>
          </w:p>
        </w:tc>
      </w:tr>
      <w:tr w:rsidR="00FE1F85" w:rsidRPr="00FE1F85" w14:paraId="0982FDB3" w14:textId="77777777" w:rsidTr="002918FA">
        <w:trPr>
          <w:trHeight w:val="397"/>
        </w:trPr>
        <w:tc>
          <w:tcPr>
            <w:tcW w:w="1022" w:type="dxa"/>
            <w:shd w:val="clear" w:color="auto" w:fill="auto"/>
            <w:vAlign w:val="center"/>
          </w:tcPr>
          <w:p w14:paraId="1E6EA1E9"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15462DC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Doplnenie súťažných podkladov spolu s dokladmi o ich doručení záujemcom (ak relevantné)</w:t>
            </w:r>
          </w:p>
        </w:tc>
        <w:tc>
          <w:tcPr>
            <w:tcW w:w="1701" w:type="dxa"/>
            <w:shd w:val="clear" w:color="auto" w:fill="auto"/>
            <w:vAlign w:val="center"/>
          </w:tcPr>
          <w:p w14:paraId="405705BB"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583B9FD" w14:textId="77777777" w:rsidR="00FE1F85" w:rsidRPr="00FE1F85" w:rsidRDefault="00FE1F85" w:rsidP="00FE1F85">
            <w:pPr>
              <w:rPr>
                <w:rFonts w:ascii="Times New Roman" w:hAnsi="Times New Roman" w:cs="Times New Roman"/>
              </w:rPr>
            </w:pPr>
          </w:p>
        </w:tc>
      </w:tr>
      <w:tr w:rsidR="00FE1F85" w:rsidRPr="00FE1F85" w14:paraId="58DE4ACB" w14:textId="77777777" w:rsidTr="002918FA">
        <w:trPr>
          <w:trHeight w:val="397"/>
        </w:trPr>
        <w:tc>
          <w:tcPr>
            <w:tcW w:w="1022" w:type="dxa"/>
            <w:shd w:val="clear" w:color="auto" w:fill="auto"/>
            <w:vAlign w:val="center"/>
          </w:tcPr>
          <w:p w14:paraId="014B66E4"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44B6E86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údajov uvedených vo výzve na predkladanie ponúk alebo súťažných podkladov vrátane vysvetlenia a dokladov preukazujúcich ich doručenie (ak relevantné)</w:t>
            </w:r>
          </w:p>
        </w:tc>
        <w:tc>
          <w:tcPr>
            <w:tcW w:w="1701" w:type="dxa"/>
            <w:shd w:val="clear" w:color="auto" w:fill="auto"/>
            <w:vAlign w:val="center"/>
          </w:tcPr>
          <w:p w14:paraId="37FEC4BC"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43CE3544" w14:textId="77777777" w:rsidR="00FE1F85" w:rsidRPr="00FE1F85" w:rsidRDefault="00FE1F85" w:rsidP="00FE1F85">
            <w:pPr>
              <w:rPr>
                <w:rFonts w:ascii="Times New Roman" w:hAnsi="Times New Roman" w:cs="Times New Roman"/>
              </w:rPr>
            </w:pPr>
          </w:p>
        </w:tc>
      </w:tr>
      <w:tr w:rsidR="00FE1F85" w:rsidRPr="00FE1F85" w14:paraId="32231B5E" w14:textId="77777777" w:rsidTr="002918FA">
        <w:trPr>
          <w:trHeight w:val="397"/>
        </w:trPr>
        <w:tc>
          <w:tcPr>
            <w:tcW w:w="1022" w:type="dxa"/>
            <w:shd w:val="clear" w:color="auto" w:fill="auto"/>
            <w:vAlign w:val="center"/>
          </w:tcPr>
          <w:p w14:paraId="62E82676" w14:textId="52E48C57" w:rsidR="00FE1F85" w:rsidRPr="00FE781C"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7F18591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o zriadení komisie na vyhodnotenie ponúk a doklady za členov komisie preukazujúce odborné vzdelanie alebo prax (životopisy) (ak relevantné)</w:t>
            </w:r>
          </w:p>
        </w:tc>
        <w:tc>
          <w:tcPr>
            <w:tcW w:w="1701" w:type="dxa"/>
            <w:shd w:val="clear" w:color="auto" w:fill="auto"/>
            <w:vAlign w:val="center"/>
          </w:tcPr>
          <w:p w14:paraId="641F2B49"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1ACC7EA4" w14:textId="77777777" w:rsidR="00FE1F85" w:rsidRPr="00FE1F85" w:rsidRDefault="00FE1F85" w:rsidP="00FE1F85">
            <w:pPr>
              <w:rPr>
                <w:rFonts w:ascii="Times New Roman" w:hAnsi="Times New Roman" w:cs="Times New Roman"/>
              </w:rPr>
            </w:pPr>
          </w:p>
        </w:tc>
      </w:tr>
      <w:tr w:rsidR="00FE1F85" w:rsidRPr="00FE1F85" w14:paraId="77353E18" w14:textId="77777777" w:rsidTr="002918FA">
        <w:trPr>
          <w:trHeight w:val="397"/>
        </w:trPr>
        <w:tc>
          <w:tcPr>
            <w:tcW w:w="1022" w:type="dxa"/>
            <w:shd w:val="clear" w:color="auto" w:fill="auto"/>
            <w:vAlign w:val="center"/>
          </w:tcPr>
          <w:p w14:paraId="07DDAB0F" w14:textId="7E0BA0FE" w:rsidR="00FE1F85" w:rsidRPr="00FE781C"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5DF823F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vyhlásenia členov komisie na vyhodnotenie ponúk (ak relevantné)</w:t>
            </w:r>
          </w:p>
        </w:tc>
        <w:tc>
          <w:tcPr>
            <w:tcW w:w="1701" w:type="dxa"/>
            <w:shd w:val="clear" w:color="auto" w:fill="auto"/>
            <w:vAlign w:val="center"/>
          </w:tcPr>
          <w:p w14:paraId="1389439B"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13F3489C" w14:textId="77777777" w:rsidR="00FE1F85" w:rsidRPr="00FE1F85" w:rsidRDefault="00FE1F85" w:rsidP="00FE1F85">
            <w:pPr>
              <w:rPr>
                <w:rFonts w:ascii="Times New Roman" w:hAnsi="Times New Roman" w:cs="Times New Roman"/>
              </w:rPr>
            </w:pPr>
          </w:p>
        </w:tc>
      </w:tr>
      <w:tr w:rsidR="00FE1F85" w:rsidRPr="00FE1F85" w14:paraId="340757D4" w14:textId="77777777" w:rsidTr="002918FA">
        <w:trPr>
          <w:trHeight w:val="397"/>
        </w:trPr>
        <w:tc>
          <w:tcPr>
            <w:tcW w:w="1022" w:type="dxa"/>
            <w:shd w:val="clear" w:color="auto" w:fill="auto"/>
            <w:vAlign w:val="center"/>
          </w:tcPr>
          <w:p w14:paraId="509C0C1D"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0D8995D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predložené ponuky</w:t>
            </w:r>
          </w:p>
        </w:tc>
        <w:tc>
          <w:tcPr>
            <w:tcW w:w="1701" w:type="dxa"/>
            <w:shd w:val="clear" w:color="auto" w:fill="auto"/>
            <w:vAlign w:val="center"/>
          </w:tcPr>
          <w:p w14:paraId="72473D9D"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2139351" w14:textId="77777777" w:rsidR="00FE1F85" w:rsidRPr="00FE1F85" w:rsidRDefault="00FE1F85" w:rsidP="00FE1F85">
            <w:pPr>
              <w:rPr>
                <w:rFonts w:ascii="Times New Roman" w:hAnsi="Times New Roman" w:cs="Times New Roman"/>
              </w:rPr>
            </w:pPr>
          </w:p>
        </w:tc>
      </w:tr>
      <w:tr w:rsidR="00FE1F85" w:rsidRPr="00FE1F85" w14:paraId="6DBE557C" w14:textId="77777777" w:rsidTr="002918FA">
        <w:trPr>
          <w:trHeight w:val="397"/>
        </w:trPr>
        <w:tc>
          <w:tcPr>
            <w:tcW w:w="1022" w:type="dxa"/>
            <w:shd w:val="clear" w:color="auto" w:fill="auto"/>
            <w:vAlign w:val="center"/>
          </w:tcPr>
          <w:p w14:paraId="18C12BD9"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45BBD06A"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z otvárania ponúk </w:t>
            </w:r>
          </w:p>
        </w:tc>
        <w:tc>
          <w:tcPr>
            <w:tcW w:w="1701" w:type="dxa"/>
            <w:shd w:val="clear" w:color="auto" w:fill="auto"/>
            <w:vAlign w:val="center"/>
          </w:tcPr>
          <w:p w14:paraId="51374F45"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51E8DEF6" w14:textId="77777777" w:rsidR="00FE1F85" w:rsidRPr="00FE1F85" w:rsidRDefault="00FE1F85" w:rsidP="00FE1F85">
            <w:pPr>
              <w:rPr>
                <w:rFonts w:ascii="Times New Roman" w:hAnsi="Times New Roman" w:cs="Times New Roman"/>
              </w:rPr>
            </w:pPr>
          </w:p>
        </w:tc>
      </w:tr>
      <w:tr w:rsidR="00FE1F85" w:rsidRPr="00FE1F85" w14:paraId="74388FE8" w14:textId="77777777" w:rsidTr="002918FA">
        <w:trPr>
          <w:trHeight w:val="397"/>
        </w:trPr>
        <w:tc>
          <w:tcPr>
            <w:tcW w:w="1022" w:type="dxa"/>
            <w:shd w:val="clear" w:color="auto" w:fill="auto"/>
            <w:vAlign w:val="center"/>
          </w:tcPr>
          <w:p w14:paraId="39E2793F"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405241D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alebo doplnenie predložených dokladov, a doklady o ich doručení uchádzačom (ak relevantné)</w:t>
            </w:r>
          </w:p>
        </w:tc>
        <w:tc>
          <w:tcPr>
            <w:tcW w:w="1701" w:type="dxa"/>
            <w:shd w:val="clear" w:color="auto" w:fill="auto"/>
            <w:vAlign w:val="center"/>
          </w:tcPr>
          <w:p w14:paraId="2EB4109F"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4CEE7CDA" w14:textId="77777777" w:rsidR="00FE1F85" w:rsidRPr="00FE1F85" w:rsidRDefault="00FE1F85" w:rsidP="00FE1F85">
            <w:pPr>
              <w:rPr>
                <w:rFonts w:ascii="Times New Roman" w:hAnsi="Times New Roman" w:cs="Times New Roman"/>
              </w:rPr>
            </w:pPr>
          </w:p>
        </w:tc>
      </w:tr>
      <w:tr w:rsidR="00FE1F85" w:rsidRPr="00FE1F85" w14:paraId="22A93AF2" w14:textId="77777777" w:rsidTr="002918FA">
        <w:trPr>
          <w:trHeight w:val="397"/>
        </w:trPr>
        <w:tc>
          <w:tcPr>
            <w:tcW w:w="1022" w:type="dxa"/>
            <w:shd w:val="clear" w:color="auto" w:fill="auto"/>
            <w:vAlign w:val="center"/>
          </w:tcPr>
          <w:p w14:paraId="38F5B9E2"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45E8DDA8"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alebo doplnenie predložených dokladov spolu s potvrdením preukazujúcim dátum doručenia (ak relevantné)</w:t>
            </w:r>
          </w:p>
        </w:tc>
        <w:tc>
          <w:tcPr>
            <w:tcW w:w="1701" w:type="dxa"/>
            <w:shd w:val="clear" w:color="auto" w:fill="auto"/>
            <w:vAlign w:val="center"/>
          </w:tcPr>
          <w:p w14:paraId="118C459C"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4D572167" w14:textId="77777777" w:rsidR="00FE1F85" w:rsidRPr="00FE1F85" w:rsidRDefault="00FE1F85" w:rsidP="00FE1F85">
            <w:pPr>
              <w:rPr>
                <w:rFonts w:ascii="Times New Roman" w:hAnsi="Times New Roman" w:cs="Times New Roman"/>
              </w:rPr>
            </w:pPr>
          </w:p>
        </w:tc>
      </w:tr>
      <w:tr w:rsidR="00FE1F85" w:rsidRPr="00FE1F85" w14:paraId="1235013D" w14:textId="77777777" w:rsidTr="002918FA">
        <w:trPr>
          <w:trHeight w:val="397"/>
        </w:trPr>
        <w:tc>
          <w:tcPr>
            <w:tcW w:w="1022" w:type="dxa"/>
            <w:shd w:val="clear" w:color="auto" w:fill="auto"/>
            <w:vAlign w:val="center"/>
          </w:tcPr>
          <w:p w14:paraId="5147172D"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2F50FB3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podmienok účasti</w:t>
            </w:r>
          </w:p>
        </w:tc>
        <w:tc>
          <w:tcPr>
            <w:tcW w:w="1701" w:type="dxa"/>
            <w:shd w:val="clear" w:color="auto" w:fill="auto"/>
            <w:vAlign w:val="center"/>
          </w:tcPr>
          <w:p w14:paraId="50C1DC45"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82C2FDD" w14:textId="77777777" w:rsidR="00FE1F85" w:rsidRPr="00FE1F85" w:rsidRDefault="00FE1F85" w:rsidP="00FE1F85">
            <w:pPr>
              <w:rPr>
                <w:rFonts w:ascii="Times New Roman" w:hAnsi="Times New Roman" w:cs="Times New Roman"/>
              </w:rPr>
            </w:pPr>
          </w:p>
        </w:tc>
      </w:tr>
      <w:tr w:rsidR="00FE1F85" w:rsidRPr="00FE1F85" w14:paraId="07A841FC" w14:textId="77777777" w:rsidTr="002918FA">
        <w:trPr>
          <w:trHeight w:val="397"/>
        </w:trPr>
        <w:tc>
          <w:tcPr>
            <w:tcW w:w="1022" w:type="dxa"/>
            <w:shd w:val="clear" w:color="auto" w:fill="auto"/>
            <w:vAlign w:val="center"/>
          </w:tcPr>
          <w:p w14:paraId="167D2D5F"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5B424F6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uchádzačov spolu s dokladmi o ich doručení (ak relevantné)</w:t>
            </w:r>
          </w:p>
        </w:tc>
        <w:tc>
          <w:tcPr>
            <w:tcW w:w="1701" w:type="dxa"/>
            <w:shd w:val="clear" w:color="auto" w:fill="auto"/>
            <w:vAlign w:val="center"/>
          </w:tcPr>
          <w:p w14:paraId="19EE1876"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5E2D371D" w14:textId="77777777" w:rsidR="00FE1F85" w:rsidRPr="00FE1F85" w:rsidRDefault="00FE1F85" w:rsidP="00FE1F85">
            <w:pPr>
              <w:rPr>
                <w:rFonts w:ascii="Times New Roman" w:hAnsi="Times New Roman" w:cs="Times New Roman"/>
              </w:rPr>
            </w:pPr>
          </w:p>
        </w:tc>
      </w:tr>
      <w:tr w:rsidR="00FE1F85" w:rsidRPr="00FE1F85" w14:paraId="727A5626" w14:textId="77777777" w:rsidTr="002918FA">
        <w:trPr>
          <w:trHeight w:val="397"/>
        </w:trPr>
        <w:tc>
          <w:tcPr>
            <w:tcW w:w="1022" w:type="dxa"/>
            <w:shd w:val="clear" w:color="auto" w:fill="auto"/>
            <w:vAlign w:val="center"/>
          </w:tcPr>
          <w:p w14:paraId="5CF809FB"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2A3CD2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ponuky a doklady o ich doručení uchádzačom (ak relevantné)</w:t>
            </w:r>
          </w:p>
        </w:tc>
        <w:tc>
          <w:tcPr>
            <w:tcW w:w="1701" w:type="dxa"/>
            <w:shd w:val="clear" w:color="auto" w:fill="auto"/>
            <w:vAlign w:val="center"/>
          </w:tcPr>
          <w:p w14:paraId="5103463C"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05AA548D" w14:textId="77777777" w:rsidR="00FE1F85" w:rsidRPr="00FE1F85" w:rsidRDefault="00FE1F85" w:rsidP="00FE1F85">
            <w:pPr>
              <w:rPr>
                <w:rFonts w:ascii="Times New Roman" w:hAnsi="Times New Roman" w:cs="Times New Roman"/>
              </w:rPr>
            </w:pPr>
          </w:p>
        </w:tc>
      </w:tr>
      <w:tr w:rsidR="00FE1F85" w:rsidRPr="00FE1F85" w14:paraId="50D8A3E6" w14:textId="77777777" w:rsidTr="002918FA">
        <w:trPr>
          <w:trHeight w:val="397"/>
        </w:trPr>
        <w:tc>
          <w:tcPr>
            <w:tcW w:w="1022" w:type="dxa"/>
            <w:shd w:val="clear" w:color="auto" w:fill="auto"/>
            <w:vAlign w:val="center"/>
          </w:tcPr>
          <w:p w14:paraId="5A47E118"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12934823"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Odpovede na žiadosti o vysvetlenie ponuky, spolu s potvrdením preukazujúcim dátum doručenia (ak relevantné)</w:t>
            </w:r>
          </w:p>
        </w:tc>
        <w:tc>
          <w:tcPr>
            <w:tcW w:w="1701" w:type="dxa"/>
            <w:shd w:val="clear" w:color="auto" w:fill="auto"/>
            <w:vAlign w:val="center"/>
          </w:tcPr>
          <w:p w14:paraId="37432834"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266A234A" w14:textId="77777777" w:rsidR="00FE1F85" w:rsidRPr="00FE1F85" w:rsidRDefault="00FE1F85" w:rsidP="00FE1F85">
            <w:pPr>
              <w:rPr>
                <w:rFonts w:ascii="Times New Roman" w:hAnsi="Times New Roman" w:cs="Times New Roman"/>
              </w:rPr>
            </w:pPr>
          </w:p>
        </w:tc>
      </w:tr>
      <w:tr w:rsidR="00FE1F85" w:rsidRPr="00FE1F85" w14:paraId="5D79C30B" w14:textId="77777777" w:rsidTr="002918FA">
        <w:trPr>
          <w:trHeight w:val="397"/>
        </w:trPr>
        <w:tc>
          <w:tcPr>
            <w:tcW w:w="1022" w:type="dxa"/>
            <w:shd w:val="clear" w:color="auto" w:fill="auto"/>
            <w:vAlign w:val="center"/>
          </w:tcPr>
          <w:p w14:paraId="22149C7A"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0BC3B9B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z hľadiska splnenia požiadaviek na predmet zákazky a náležitostí ponuky</w:t>
            </w:r>
          </w:p>
        </w:tc>
        <w:tc>
          <w:tcPr>
            <w:tcW w:w="1701" w:type="dxa"/>
            <w:shd w:val="clear" w:color="auto" w:fill="auto"/>
            <w:vAlign w:val="center"/>
          </w:tcPr>
          <w:p w14:paraId="6EB80FDF"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2645C3EB" w14:textId="77777777" w:rsidR="00FE1F85" w:rsidRPr="00FE1F85" w:rsidRDefault="00FE1F85" w:rsidP="00FE1F85">
            <w:pPr>
              <w:rPr>
                <w:rFonts w:ascii="Times New Roman" w:hAnsi="Times New Roman" w:cs="Times New Roman"/>
              </w:rPr>
            </w:pPr>
          </w:p>
        </w:tc>
      </w:tr>
      <w:tr w:rsidR="00FE1F85" w:rsidRPr="00FE1F85" w14:paraId="3251F57A" w14:textId="77777777" w:rsidTr="002918FA">
        <w:trPr>
          <w:trHeight w:val="397"/>
        </w:trPr>
        <w:tc>
          <w:tcPr>
            <w:tcW w:w="1022" w:type="dxa"/>
            <w:shd w:val="clear" w:color="auto" w:fill="auto"/>
            <w:vAlign w:val="center"/>
          </w:tcPr>
          <w:p w14:paraId="233C7170"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60D8938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vylúčení ponúk uchádzačov spolu s dokladmi o ich doručení, ak bola niektorá z ponúk uchádzačov vylúčená</w:t>
            </w:r>
          </w:p>
        </w:tc>
        <w:tc>
          <w:tcPr>
            <w:tcW w:w="1701" w:type="dxa"/>
            <w:shd w:val="clear" w:color="auto" w:fill="auto"/>
            <w:vAlign w:val="center"/>
          </w:tcPr>
          <w:p w14:paraId="6F9F9015"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576755C3" w14:textId="77777777" w:rsidR="00FE1F85" w:rsidRPr="00FE1F85" w:rsidRDefault="00FE1F85" w:rsidP="00FE1F85">
            <w:pPr>
              <w:rPr>
                <w:rFonts w:ascii="Times New Roman" w:hAnsi="Times New Roman" w:cs="Times New Roman"/>
              </w:rPr>
            </w:pPr>
          </w:p>
        </w:tc>
      </w:tr>
      <w:tr w:rsidR="00FE1F85" w:rsidRPr="00FE1F85" w14:paraId="3A089AD9" w14:textId="77777777" w:rsidTr="002918FA">
        <w:trPr>
          <w:trHeight w:val="397"/>
        </w:trPr>
        <w:tc>
          <w:tcPr>
            <w:tcW w:w="1022" w:type="dxa"/>
            <w:shd w:val="clear" w:color="auto" w:fill="auto"/>
            <w:vAlign w:val="center"/>
          </w:tcPr>
          <w:p w14:paraId="0D4328C8"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648043D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ponúk pred elektronickou aukciou (ak relevantné)</w:t>
            </w:r>
          </w:p>
        </w:tc>
        <w:tc>
          <w:tcPr>
            <w:tcW w:w="1701" w:type="dxa"/>
            <w:shd w:val="clear" w:color="auto" w:fill="auto"/>
            <w:vAlign w:val="center"/>
          </w:tcPr>
          <w:p w14:paraId="27B872DE"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A1B729B" w14:textId="77777777" w:rsidR="00FE1F85" w:rsidRPr="00FE1F85" w:rsidRDefault="00FE1F85" w:rsidP="00FE1F85">
            <w:pPr>
              <w:rPr>
                <w:rFonts w:ascii="Times New Roman" w:hAnsi="Times New Roman" w:cs="Times New Roman"/>
              </w:rPr>
            </w:pPr>
          </w:p>
        </w:tc>
      </w:tr>
      <w:tr w:rsidR="00FE1F85" w:rsidRPr="00FE1F85" w14:paraId="08AED65C" w14:textId="77777777" w:rsidTr="002918FA">
        <w:trPr>
          <w:trHeight w:val="397"/>
        </w:trPr>
        <w:tc>
          <w:tcPr>
            <w:tcW w:w="1022" w:type="dxa"/>
            <w:shd w:val="clear" w:color="auto" w:fill="auto"/>
            <w:vAlign w:val="center"/>
          </w:tcPr>
          <w:p w14:paraId="772937F1"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035412D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Výzva na účasť v elektronickej aukcii spolu s dokladmi o jej odoslaní uchádzačom (ak relevantné)</w:t>
            </w:r>
          </w:p>
        </w:tc>
        <w:tc>
          <w:tcPr>
            <w:tcW w:w="1701" w:type="dxa"/>
            <w:shd w:val="clear" w:color="auto" w:fill="auto"/>
            <w:vAlign w:val="center"/>
          </w:tcPr>
          <w:p w14:paraId="4B636000"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E66CC0D" w14:textId="77777777" w:rsidR="00FE1F85" w:rsidRPr="00FE1F85" w:rsidRDefault="00FE1F85" w:rsidP="00FE1F85">
            <w:pPr>
              <w:rPr>
                <w:rFonts w:ascii="Times New Roman" w:hAnsi="Times New Roman" w:cs="Times New Roman"/>
              </w:rPr>
            </w:pPr>
          </w:p>
        </w:tc>
      </w:tr>
      <w:tr w:rsidR="00FE1F85" w:rsidRPr="00FE1F85" w14:paraId="42E45FFF" w14:textId="77777777" w:rsidTr="002918FA">
        <w:trPr>
          <w:trHeight w:val="397"/>
        </w:trPr>
        <w:tc>
          <w:tcPr>
            <w:tcW w:w="1022" w:type="dxa"/>
            <w:shd w:val="clear" w:color="auto" w:fill="auto"/>
            <w:vAlign w:val="center"/>
          </w:tcPr>
          <w:p w14:paraId="36622D69"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6F74F28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priebeh elektronickej aukcie (napr. auditný záznam, protokol) (ak relevantné)</w:t>
            </w:r>
          </w:p>
        </w:tc>
        <w:tc>
          <w:tcPr>
            <w:tcW w:w="1701" w:type="dxa"/>
            <w:shd w:val="clear" w:color="auto" w:fill="auto"/>
            <w:vAlign w:val="center"/>
          </w:tcPr>
          <w:p w14:paraId="74882523"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2605ADAC" w14:textId="77777777" w:rsidR="00FE1F85" w:rsidRPr="00FE1F85" w:rsidRDefault="00FE1F85" w:rsidP="00FE1F85">
            <w:pPr>
              <w:rPr>
                <w:rFonts w:ascii="Times New Roman" w:hAnsi="Times New Roman" w:cs="Times New Roman"/>
              </w:rPr>
            </w:pPr>
          </w:p>
        </w:tc>
      </w:tr>
      <w:tr w:rsidR="00FE1F85" w:rsidRPr="00FE1F85" w14:paraId="065EE479" w14:textId="77777777" w:rsidTr="002918FA">
        <w:trPr>
          <w:trHeight w:val="397"/>
        </w:trPr>
        <w:tc>
          <w:tcPr>
            <w:tcW w:w="1022" w:type="dxa"/>
            <w:shd w:val="clear" w:color="auto" w:fill="auto"/>
            <w:vAlign w:val="center"/>
          </w:tcPr>
          <w:p w14:paraId="4E43A289"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13BF470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Prístup do systému, v ktorom sa uskutočnila elektronická aukcia (napr. cez EVO) (ak relevantné)</w:t>
            </w:r>
          </w:p>
        </w:tc>
        <w:tc>
          <w:tcPr>
            <w:tcW w:w="1701" w:type="dxa"/>
            <w:shd w:val="clear" w:color="auto" w:fill="auto"/>
            <w:vAlign w:val="center"/>
          </w:tcPr>
          <w:p w14:paraId="2C138DB0"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052F65BE" w14:textId="77777777" w:rsidR="00FE1F85" w:rsidRPr="00FE1F85" w:rsidRDefault="00FE1F85" w:rsidP="00FE1F85">
            <w:pPr>
              <w:rPr>
                <w:rFonts w:ascii="Times New Roman" w:hAnsi="Times New Roman" w:cs="Times New Roman"/>
              </w:rPr>
            </w:pPr>
          </w:p>
        </w:tc>
      </w:tr>
      <w:tr w:rsidR="00FE1F85" w:rsidRPr="00FE1F85" w14:paraId="49B88EEA" w14:textId="77777777" w:rsidTr="002918FA">
        <w:trPr>
          <w:trHeight w:val="397"/>
        </w:trPr>
        <w:tc>
          <w:tcPr>
            <w:tcW w:w="1022" w:type="dxa"/>
            <w:shd w:val="clear" w:color="auto" w:fill="auto"/>
            <w:vAlign w:val="center"/>
          </w:tcPr>
          <w:p w14:paraId="016F9D26"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1EC6E3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vysvetlenie mimoriadne nízkej ponuky, vrátane odpovede a dokladov o doručení (ak relevantné)</w:t>
            </w:r>
          </w:p>
        </w:tc>
        <w:tc>
          <w:tcPr>
            <w:tcW w:w="1701" w:type="dxa"/>
            <w:shd w:val="clear" w:color="auto" w:fill="auto"/>
            <w:vAlign w:val="center"/>
          </w:tcPr>
          <w:p w14:paraId="564CB1F5"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5753ED04" w14:textId="77777777" w:rsidR="00FE1F85" w:rsidRPr="00FE1F85" w:rsidRDefault="00FE1F85" w:rsidP="00FE1F85">
            <w:pPr>
              <w:rPr>
                <w:rFonts w:ascii="Times New Roman" w:hAnsi="Times New Roman" w:cs="Times New Roman"/>
              </w:rPr>
            </w:pPr>
          </w:p>
        </w:tc>
      </w:tr>
      <w:tr w:rsidR="00FE1F85" w:rsidRPr="00FE1F85" w14:paraId="70321029" w14:textId="77777777" w:rsidTr="002918FA">
        <w:trPr>
          <w:trHeight w:val="397"/>
        </w:trPr>
        <w:tc>
          <w:tcPr>
            <w:tcW w:w="1022" w:type="dxa"/>
            <w:shd w:val="clear" w:color="auto" w:fill="auto"/>
            <w:vAlign w:val="center"/>
          </w:tcPr>
          <w:p w14:paraId="484F8664"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2DE38CEF"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Zápisnica o vyhodnotení ponúk </w:t>
            </w:r>
          </w:p>
        </w:tc>
        <w:tc>
          <w:tcPr>
            <w:tcW w:w="1701" w:type="dxa"/>
            <w:shd w:val="clear" w:color="auto" w:fill="auto"/>
            <w:vAlign w:val="center"/>
          </w:tcPr>
          <w:p w14:paraId="0DA2882A"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2F4E76D8" w14:textId="77777777" w:rsidR="00FE1F85" w:rsidRPr="00FE1F85" w:rsidRDefault="00FE1F85" w:rsidP="00FE1F85">
            <w:pPr>
              <w:rPr>
                <w:rFonts w:ascii="Times New Roman" w:hAnsi="Times New Roman" w:cs="Times New Roman"/>
              </w:rPr>
            </w:pPr>
          </w:p>
        </w:tc>
      </w:tr>
      <w:tr w:rsidR="00FE1F85" w:rsidRPr="00FE1F85" w14:paraId="0C0D31D1" w14:textId="77777777" w:rsidTr="002918FA">
        <w:trPr>
          <w:trHeight w:val="397"/>
        </w:trPr>
        <w:tc>
          <w:tcPr>
            <w:tcW w:w="1022" w:type="dxa"/>
            <w:shd w:val="clear" w:color="auto" w:fill="auto"/>
            <w:vAlign w:val="center"/>
          </w:tcPr>
          <w:p w14:paraId="4BA2F0FA"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450378DE"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Žiadosti o predloženie dokladov preukazujúcich splnenie podmienok účasti, ak úspešný uchádzač preukazoval splnenie podmienok účasti Jednotným európskym dokumentom, doklad o jej doručení</w:t>
            </w:r>
          </w:p>
        </w:tc>
        <w:tc>
          <w:tcPr>
            <w:tcW w:w="1701" w:type="dxa"/>
            <w:shd w:val="clear" w:color="auto" w:fill="auto"/>
            <w:vAlign w:val="center"/>
          </w:tcPr>
          <w:p w14:paraId="3140B284"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1A0D51F0" w14:textId="77777777" w:rsidR="00FE1F85" w:rsidRPr="00FE1F85" w:rsidRDefault="00FE1F85" w:rsidP="00FE1F85">
            <w:pPr>
              <w:rPr>
                <w:rFonts w:ascii="Times New Roman" w:hAnsi="Times New Roman" w:cs="Times New Roman"/>
              </w:rPr>
            </w:pPr>
          </w:p>
        </w:tc>
      </w:tr>
      <w:tr w:rsidR="00FE1F85" w:rsidRPr="00FE1F85" w14:paraId="725DBF84" w14:textId="77777777" w:rsidTr="002918FA">
        <w:trPr>
          <w:trHeight w:val="397"/>
        </w:trPr>
        <w:tc>
          <w:tcPr>
            <w:tcW w:w="1022" w:type="dxa"/>
            <w:shd w:val="clear" w:color="auto" w:fill="auto"/>
            <w:vAlign w:val="center"/>
          </w:tcPr>
          <w:p w14:paraId="713CD94B"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4668FF3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Predložené doklady preukazujúce splnenie podmienok účasti uchádzača, ktorý preukazoval </w:t>
            </w:r>
            <w:r w:rsidRPr="00FE1F85">
              <w:rPr>
                <w:rFonts w:ascii="Times New Roman" w:hAnsi="Times New Roman" w:cs="Times New Roman"/>
              </w:rPr>
              <w:lastRenderedPageBreak/>
              <w:t xml:space="preserve">splnenie podmienok účasti Jednotným európskym dokumentom </w:t>
            </w:r>
          </w:p>
        </w:tc>
        <w:tc>
          <w:tcPr>
            <w:tcW w:w="1701" w:type="dxa"/>
            <w:shd w:val="clear" w:color="auto" w:fill="auto"/>
            <w:vAlign w:val="center"/>
          </w:tcPr>
          <w:p w14:paraId="4512D8D6"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lastRenderedPageBreak/>
              <w:t>☐</w:t>
            </w:r>
          </w:p>
        </w:tc>
        <w:tc>
          <w:tcPr>
            <w:tcW w:w="2523" w:type="dxa"/>
            <w:gridSpan w:val="4"/>
            <w:shd w:val="clear" w:color="auto" w:fill="auto"/>
            <w:vAlign w:val="center"/>
          </w:tcPr>
          <w:p w14:paraId="7F156201" w14:textId="77777777" w:rsidR="00FE1F85" w:rsidRPr="00FE1F85" w:rsidRDefault="00FE1F85" w:rsidP="00FE1F85">
            <w:pPr>
              <w:rPr>
                <w:rFonts w:ascii="Times New Roman" w:hAnsi="Times New Roman" w:cs="Times New Roman"/>
              </w:rPr>
            </w:pPr>
          </w:p>
        </w:tc>
      </w:tr>
      <w:tr w:rsidR="00FE1F85" w:rsidRPr="00FE1F85" w14:paraId="5F75361F" w14:textId="77777777" w:rsidTr="002918FA">
        <w:trPr>
          <w:trHeight w:val="397"/>
        </w:trPr>
        <w:tc>
          <w:tcPr>
            <w:tcW w:w="1022" w:type="dxa"/>
            <w:shd w:val="clear" w:color="auto" w:fill="auto"/>
            <w:vAlign w:val="center"/>
          </w:tcPr>
          <w:p w14:paraId="11890E3C"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51F3E132"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Zápisnica z vyhodnotenia splnenia takýchto podmienok účasti spolu so súvisiacimi dokumentmi (žiadosť o vysvetlenie, vylúčenie a pod.)</w:t>
            </w:r>
          </w:p>
        </w:tc>
        <w:tc>
          <w:tcPr>
            <w:tcW w:w="1701" w:type="dxa"/>
            <w:shd w:val="clear" w:color="auto" w:fill="auto"/>
            <w:vAlign w:val="center"/>
          </w:tcPr>
          <w:p w14:paraId="14132D5C"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EBFCF01" w14:textId="77777777" w:rsidR="00FE1F85" w:rsidRPr="00FE1F85" w:rsidRDefault="00FE1F85" w:rsidP="00FE1F85">
            <w:pPr>
              <w:rPr>
                <w:rFonts w:ascii="Times New Roman" w:hAnsi="Times New Roman" w:cs="Times New Roman"/>
              </w:rPr>
            </w:pPr>
          </w:p>
        </w:tc>
      </w:tr>
      <w:tr w:rsidR="00FE1F85" w:rsidRPr="00FE1F85" w14:paraId="5762BD7F" w14:textId="77777777" w:rsidTr="002918FA">
        <w:trPr>
          <w:trHeight w:val="397"/>
        </w:trPr>
        <w:tc>
          <w:tcPr>
            <w:tcW w:w="1022" w:type="dxa"/>
            <w:shd w:val="clear" w:color="auto" w:fill="auto"/>
            <w:vAlign w:val="center"/>
          </w:tcPr>
          <w:p w14:paraId="2EAA3E85"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542D467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Oznámenia o výsledku vyhodnotenia ponúk spolu s dokladmi o ich doručení uchádzačom</w:t>
            </w:r>
          </w:p>
        </w:tc>
        <w:tc>
          <w:tcPr>
            <w:tcW w:w="1701" w:type="dxa"/>
            <w:shd w:val="clear" w:color="auto" w:fill="auto"/>
            <w:vAlign w:val="center"/>
          </w:tcPr>
          <w:p w14:paraId="67F41386"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199DD78B" w14:textId="77777777" w:rsidR="00FE1F85" w:rsidRPr="00FE1F85" w:rsidRDefault="00FE1F85" w:rsidP="00FE1F85">
            <w:pPr>
              <w:rPr>
                <w:rFonts w:ascii="Times New Roman" w:hAnsi="Times New Roman" w:cs="Times New Roman"/>
              </w:rPr>
            </w:pPr>
          </w:p>
        </w:tc>
      </w:tr>
      <w:tr w:rsidR="00FE1F85" w:rsidRPr="00FE1F85" w14:paraId="5274AEB3" w14:textId="77777777" w:rsidTr="002918FA">
        <w:trPr>
          <w:trHeight w:val="397"/>
        </w:trPr>
        <w:tc>
          <w:tcPr>
            <w:tcW w:w="1022" w:type="dxa"/>
            <w:shd w:val="clear" w:color="auto" w:fill="auto"/>
            <w:vAlign w:val="center"/>
          </w:tcPr>
          <w:p w14:paraId="020C8E5A"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6BDC4AC"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Všetky doklady súvisiace s revíznymi postupmi (žiadosť o nápravu, námietky, kontrola ÚVO) (ak relevantné)</w:t>
            </w:r>
          </w:p>
        </w:tc>
        <w:tc>
          <w:tcPr>
            <w:tcW w:w="1701" w:type="dxa"/>
            <w:shd w:val="clear" w:color="auto" w:fill="auto"/>
            <w:vAlign w:val="center"/>
          </w:tcPr>
          <w:p w14:paraId="292EDA3F"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0577729D" w14:textId="77777777" w:rsidR="00FE1F85" w:rsidRPr="00FE1F85" w:rsidRDefault="00FE1F85" w:rsidP="00FE1F85">
            <w:pPr>
              <w:rPr>
                <w:rFonts w:ascii="Times New Roman" w:hAnsi="Times New Roman" w:cs="Times New Roman"/>
              </w:rPr>
            </w:pPr>
          </w:p>
        </w:tc>
      </w:tr>
      <w:tr w:rsidR="00FE1F85" w:rsidRPr="00FE1F85" w14:paraId="6686018E" w14:textId="77777777" w:rsidTr="002918FA">
        <w:trPr>
          <w:trHeight w:val="397"/>
        </w:trPr>
        <w:tc>
          <w:tcPr>
            <w:tcW w:w="1022" w:type="dxa"/>
            <w:shd w:val="clear" w:color="auto" w:fill="auto"/>
            <w:vAlign w:val="center"/>
          </w:tcPr>
          <w:p w14:paraId="615EF5AC"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1303AFD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Zmluva/rámcová dohoda uzavretá medzi úspešným uchádzačom a verejným obstarávateľom, vrátane všetkých príloh (okrem projektovej dokumentácie, ak už bola predložená v rámci súťažných podkladov)</w:t>
            </w:r>
          </w:p>
        </w:tc>
        <w:tc>
          <w:tcPr>
            <w:tcW w:w="1701" w:type="dxa"/>
            <w:shd w:val="clear" w:color="auto" w:fill="auto"/>
            <w:vAlign w:val="center"/>
          </w:tcPr>
          <w:p w14:paraId="0F7E65BD"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7F11BCD4" w14:textId="77777777" w:rsidR="00FE1F85" w:rsidRPr="00FE1F85" w:rsidRDefault="00FE1F85" w:rsidP="00FE1F85">
            <w:pPr>
              <w:rPr>
                <w:rFonts w:ascii="Times New Roman" w:hAnsi="Times New Roman" w:cs="Times New Roman"/>
              </w:rPr>
            </w:pPr>
          </w:p>
        </w:tc>
      </w:tr>
      <w:tr w:rsidR="00FE1F85" w:rsidRPr="00FE1F85" w14:paraId="19F41525" w14:textId="77777777" w:rsidTr="002918FA">
        <w:trPr>
          <w:trHeight w:val="397"/>
        </w:trPr>
        <w:tc>
          <w:tcPr>
            <w:tcW w:w="1022" w:type="dxa"/>
            <w:shd w:val="clear" w:color="auto" w:fill="auto"/>
            <w:vAlign w:val="center"/>
          </w:tcPr>
          <w:p w14:paraId="3DF69E32"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91FB670"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Doklady preukazujúce splnenie </w:t>
            </w:r>
            <w:proofErr w:type="spellStart"/>
            <w:r w:rsidRPr="00FE1F85">
              <w:rPr>
                <w:rFonts w:ascii="Times New Roman" w:hAnsi="Times New Roman" w:cs="Times New Roman"/>
              </w:rPr>
              <w:t>predkontraktačných</w:t>
            </w:r>
            <w:proofErr w:type="spellEnd"/>
            <w:r w:rsidRPr="00FE1F85">
              <w:rPr>
                <w:rFonts w:ascii="Times New Roman" w:hAnsi="Times New Roman" w:cs="Times New Roman"/>
              </w:rPr>
              <w:t xml:space="preserve"> povinností (ak relevantné)</w:t>
            </w:r>
          </w:p>
        </w:tc>
        <w:tc>
          <w:tcPr>
            <w:tcW w:w="1701" w:type="dxa"/>
            <w:shd w:val="clear" w:color="auto" w:fill="auto"/>
            <w:vAlign w:val="center"/>
          </w:tcPr>
          <w:p w14:paraId="10A6AB1A"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4FEB1B3" w14:textId="77777777" w:rsidR="00FE1F85" w:rsidRPr="00FE1F85" w:rsidRDefault="00FE1F85" w:rsidP="00FE1F85">
            <w:pPr>
              <w:rPr>
                <w:rFonts w:ascii="Times New Roman" w:hAnsi="Times New Roman" w:cs="Times New Roman"/>
              </w:rPr>
            </w:pPr>
          </w:p>
        </w:tc>
      </w:tr>
      <w:tr w:rsidR="00FE1F85" w:rsidRPr="00FE1F85" w14:paraId="3404718C" w14:textId="77777777" w:rsidTr="002918FA">
        <w:trPr>
          <w:trHeight w:val="397"/>
        </w:trPr>
        <w:tc>
          <w:tcPr>
            <w:tcW w:w="1022" w:type="dxa"/>
            <w:shd w:val="clear" w:color="auto" w:fill="auto"/>
            <w:vAlign w:val="center"/>
          </w:tcPr>
          <w:p w14:paraId="43DBDC3F"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649D3261"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zverejnenie informácie o uzavretí zmluvy zverejnenej vo Vestníku VO vedeného ÚVO</w:t>
            </w:r>
          </w:p>
        </w:tc>
        <w:tc>
          <w:tcPr>
            <w:tcW w:w="1701" w:type="dxa"/>
            <w:shd w:val="clear" w:color="auto" w:fill="auto"/>
            <w:vAlign w:val="center"/>
          </w:tcPr>
          <w:p w14:paraId="7DA296BD"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17DD941" w14:textId="77777777" w:rsidR="00FE1F85" w:rsidRPr="00FE1F85" w:rsidRDefault="00FE1F85" w:rsidP="00FE1F85">
            <w:pPr>
              <w:rPr>
                <w:rFonts w:ascii="Times New Roman" w:hAnsi="Times New Roman" w:cs="Times New Roman"/>
              </w:rPr>
            </w:pPr>
          </w:p>
        </w:tc>
      </w:tr>
      <w:tr w:rsidR="00FE1F85" w:rsidRPr="00FE1F85" w14:paraId="2B1B520A" w14:textId="77777777" w:rsidTr="002918FA">
        <w:trPr>
          <w:trHeight w:val="397"/>
        </w:trPr>
        <w:tc>
          <w:tcPr>
            <w:tcW w:w="1022" w:type="dxa"/>
            <w:shd w:val="clear" w:color="auto" w:fill="auto"/>
            <w:vAlign w:val="center"/>
          </w:tcPr>
          <w:p w14:paraId="2984E705"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6A9F788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Dokumenty preukazujúce zverejnenie zmluvy podľa zákona o slobodnom prístupe k informáciám</w:t>
            </w:r>
          </w:p>
        </w:tc>
        <w:tc>
          <w:tcPr>
            <w:tcW w:w="1701" w:type="dxa"/>
            <w:shd w:val="clear" w:color="auto" w:fill="auto"/>
            <w:vAlign w:val="center"/>
          </w:tcPr>
          <w:p w14:paraId="02DF47A8"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4ACCBA7E" w14:textId="77777777" w:rsidR="00FE1F85" w:rsidRPr="00FE1F85" w:rsidRDefault="00FE1F85" w:rsidP="00FE1F85">
            <w:pPr>
              <w:rPr>
                <w:rFonts w:ascii="Times New Roman" w:hAnsi="Times New Roman" w:cs="Times New Roman"/>
              </w:rPr>
            </w:pPr>
          </w:p>
        </w:tc>
      </w:tr>
      <w:tr w:rsidR="00FE1F85" w:rsidRPr="00FE1F85" w14:paraId="12CBCD1E" w14:textId="77777777" w:rsidTr="002918FA">
        <w:trPr>
          <w:trHeight w:val="397"/>
        </w:trPr>
        <w:tc>
          <w:tcPr>
            <w:tcW w:w="1022" w:type="dxa"/>
            <w:shd w:val="clear" w:color="auto" w:fill="auto"/>
            <w:vAlign w:val="center"/>
          </w:tcPr>
          <w:p w14:paraId="52270114"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D6145F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Čiastkové zmluvy k rámcovej dohode vrátane dokladov preukazujúcich spôsob zadania čiastkových zákaziek (ak relevantné)</w:t>
            </w:r>
          </w:p>
        </w:tc>
        <w:tc>
          <w:tcPr>
            <w:tcW w:w="1701" w:type="dxa"/>
            <w:shd w:val="clear" w:color="auto" w:fill="auto"/>
            <w:vAlign w:val="center"/>
          </w:tcPr>
          <w:p w14:paraId="57C6E010"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038EA7E6" w14:textId="77777777" w:rsidR="00FE1F85" w:rsidRPr="00FE1F85" w:rsidRDefault="00FE1F85" w:rsidP="00FE1F85">
            <w:pPr>
              <w:rPr>
                <w:rFonts w:ascii="Times New Roman" w:hAnsi="Times New Roman" w:cs="Times New Roman"/>
              </w:rPr>
            </w:pPr>
          </w:p>
        </w:tc>
      </w:tr>
      <w:tr w:rsidR="00FE1F85" w:rsidRPr="00FE1F85" w14:paraId="4F25E08B" w14:textId="77777777" w:rsidTr="002918FA">
        <w:trPr>
          <w:trHeight w:val="397"/>
        </w:trPr>
        <w:tc>
          <w:tcPr>
            <w:tcW w:w="1022" w:type="dxa"/>
            <w:shd w:val="clear" w:color="auto" w:fill="auto"/>
            <w:vAlign w:val="center"/>
          </w:tcPr>
          <w:p w14:paraId="2F88B1F8"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2A20482B"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zverejnenie čiastkovej zmluvy podľa zákona o slobodnom prístupe k informáciám</w:t>
            </w:r>
          </w:p>
        </w:tc>
        <w:tc>
          <w:tcPr>
            <w:tcW w:w="1701" w:type="dxa"/>
            <w:shd w:val="clear" w:color="auto" w:fill="auto"/>
            <w:vAlign w:val="center"/>
          </w:tcPr>
          <w:p w14:paraId="337D61A1"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C172651" w14:textId="77777777" w:rsidR="00FE1F85" w:rsidRPr="00FE1F85" w:rsidRDefault="00FE1F85" w:rsidP="00FE1F85">
            <w:pPr>
              <w:rPr>
                <w:rFonts w:ascii="Times New Roman" w:hAnsi="Times New Roman" w:cs="Times New Roman"/>
              </w:rPr>
            </w:pPr>
          </w:p>
        </w:tc>
      </w:tr>
      <w:tr w:rsidR="00FE1F85" w:rsidRPr="00FE1F85" w14:paraId="0576F78B" w14:textId="77777777" w:rsidTr="002918FA">
        <w:trPr>
          <w:trHeight w:val="397"/>
        </w:trPr>
        <w:tc>
          <w:tcPr>
            <w:tcW w:w="1022" w:type="dxa"/>
            <w:shd w:val="clear" w:color="auto" w:fill="auto"/>
            <w:vAlign w:val="center"/>
          </w:tcPr>
          <w:p w14:paraId="7B241CB8"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336EB216"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 úplnosti dokumentácie</w:t>
            </w:r>
          </w:p>
        </w:tc>
        <w:tc>
          <w:tcPr>
            <w:tcW w:w="1701" w:type="dxa"/>
            <w:shd w:val="clear" w:color="auto" w:fill="auto"/>
            <w:vAlign w:val="center"/>
          </w:tcPr>
          <w:p w14:paraId="38B2B78E"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B3899F4" w14:textId="77777777" w:rsidR="00FE1F85" w:rsidRPr="00FE1F85" w:rsidRDefault="00FE1F85" w:rsidP="00FE1F85">
            <w:pPr>
              <w:rPr>
                <w:rFonts w:ascii="Times New Roman" w:hAnsi="Times New Roman" w:cs="Times New Roman"/>
              </w:rPr>
            </w:pPr>
          </w:p>
        </w:tc>
      </w:tr>
      <w:tr w:rsidR="00FE1F85" w:rsidRPr="00FE1F85" w14:paraId="366719CB" w14:textId="77777777" w:rsidTr="002918FA">
        <w:trPr>
          <w:trHeight w:val="397"/>
        </w:trPr>
        <w:tc>
          <w:tcPr>
            <w:tcW w:w="1022" w:type="dxa"/>
            <w:shd w:val="clear" w:color="auto" w:fill="auto"/>
            <w:vAlign w:val="center"/>
          </w:tcPr>
          <w:p w14:paraId="40033110"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557E1B0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Čestné vyhlásenie ku konfliktu záujmov</w:t>
            </w:r>
          </w:p>
        </w:tc>
        <w:tc>
          <w:tcPr>
            <w:tcW w:w="1701" w:type="dxa"/>
            <w:shd w:val="clear" w:color="auto" w:fill="auto"/>
            <w:vAlign w:val="center"/>
          </w:tcPr>
          <w:p w14:paraId="61E01B82"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D8C3200" w14:textId="77777777" w:rsidR="00FE1F85" w:rsidRPr="00FE1F85" w:rsidRDefault="00FE1F85" w:rsidP="00FE1F85">
            <w:pPr>
              <w:rPr>
                <w:rFonts w:ascii="Times New Roman" w:hAnsi="Times New Roman" w:cs="Times New Roman"/>
              </w:rPr>
            </w:pPr>
          </w:p>
        </w:tc>
      </w:tr>
      <w:tr w:rsidR="00FE1F85" w:rsidRPr="00FE1F85" w14:paraId="71B8FAA2" w14:textId="77777777" w:rsidTr="002918FA">
        <w:trPr>
          <w:trHeight w:val="397"/>
        </w:trPr>
        <w:tc>
          <w:tcPr>
            <w:tcW w:w="1022" w:type="dxa"/>
            <w:shd w:val="clear" w:color="auto" w:fill="auto"/>
            <w:vAlign w:val="center"/>
          </w:tcPr>
          <w:p w14:paraId="2C555AE3"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618C7DA5"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tc>
          <w:tcPr>
            <w:tcW w:w="1701" w:type="dxa"/>
            <w:shd w:val="clear" w:color="auto" w:fill="auto"/>
            <w:vAlign w:val="center"/>
          </w:tcPr>
          <w:p w14:paraId="65BD1235"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21707158" w14:textId="77777777" w:rsidR="00FE1F85" w:rsidRPr="00FE1F85" w:rsidRDefault="00FE1F85" w:rsidP="00FE1F85">
            <w:pPr>
              <w:rPr>
                <w:rFonts w:ascii="Times New Roman" w:hAnsi="Times New Roman" w:cs="Times New Roman"/>
              </w:rPr>
            </w:pPr>
          </w:p>
        </w:tc>
      </w:tr>
      <w:tr w:rsidR="00FE1F85" w:rsidRPr="00FE1F85" w14:paraId="528E7239" w14:textId="77777777" w:rsidTr="002918FA">
        <w:trPr>
          <w:trHeight w:val="397"/>
        </w:trPr>
        <w:tc>
          <w:tcPr>
            <w:tcW w:w="1022" w:type="dxa"/>
            <w:shd w:val="clear" w:color="auto" w:fill="auto"/>
            <w:vAlign w:val="center"/>
          </w:tcPr>
          <w:p w14:paraId="6074057F" w14:textId="77777777"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5E03C1A9"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 xml:space="preserve">Splnomocnenie inému subjektu na výkon úkonov vo </w:t>
            </w:r>
            <w:proofErr w:type="spellStart"/>
            <w:r w:rsidRPr="00FE1F85">
              <w:rPr>
                <w:rFonts w:ascii="Times New Roman" w:hAnsi="Times New Roman" w:cs="Times New Roman"/>
              </w:rPr>
              <w:t>VO</w:t>
            </w:r>
            <w:proofErr w:type="spellEnd"/>
            <w:r w:rsidRPr="00FE1F85">
              <w:rPr>
                <w:rFonts w:ascii="Times New Roman" w:hAnsi="Times New Roman" w:cs="Times New Roman"/>
              </w:rPr>
              <w:t xml:space="preserve"> udelený príjemcom (ak relevantné)</w:t>
            </w:r>
          </w:p>
        </w:tc>
        <w:tc>
          <w:tcPr>
            <w:tcW w:w="1701" w:type="dxa"/>
            <w:shd w:val="clear" w:color="auto" w:fill="auto"/>
            <w:vAlign w:val="center"/>
          </w:tcPr>
          <w:p w14:paraId="51295925"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A4DB7BC" w14:textId="77777777" w:rsidR="00FE1F85" w:rsidRPr="00FE1F85" w:rsidRDefault="00FE1F85" w:rsidP="00FE1F85">
            <w:pPr>
              <w:rPr>
                <w:rFonts w:ascii="Times New Roman" w:hAnsi="Times New Roman" w:cs="Times New Roman"/>
              </w:rPr>
            </w:pPr>
          </w:p>
        </w:tc>
      </w:tr>
      <w:tr w:rsidR="00FE1F85" w:rsidRPr="00FE1F85" w14:paraId="536B3406" w14:textId="77777777" w:rsidTr="002918FA">
        <w:trPr>
          <w:trHeight w:val="397"/>
        </w:trPr>
        <w:tc>
          <w:tcPr>
            <w:tcW w:w="1022" w:type="dxa"/>
            <w:shd w:val="clear" w:color="auto" w:fill="auto"/>
            <w:vAlign w:val="center"/>
          </w:tcPr>
          <w:p w14:paraId="3DC0E71F" w14:textId="477F9C23"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2C6F781D"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Doklad preukazujúci zápis úspešného uchádzača, resp. jeho subdodávateľov v RPVS (ak relevantné)</w:t>
            </w:r>
          </w:p>
        </w:tc>
        <w:tc>
          <w:tcPr>
            <w:tcW w:w="1701" w:type="dxa"/>
            <w:shd w:val="clear" w:color="auto" w:fill="auto"/>
            <w:vAlign w:val="center"/>
          </w:tcPr>
          <w:p w14:paraId="4B5FC0EF"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37966D8" w14:textId="77777777" w:rsidR="00FE1F85" w:rsidRPr="00FE1F85" w:rsidRDefault="00FE1F85" w:rsidP="00FE1F85">
            <w:pPr>
              <w:rPr>
                <w:rFonts w:ascii="Times New Roman" w:hAnsi="Times New Roman" w:cs="Times New Roman"/>
              </w:rPr>
            </w:pPr>
          </w:p>
        </w:tc>
      </w:tr>
      <w:tr w:rsidR="00FE1F85" w:rsidRPr="00FE1F85" w14:paraId="36884AF9" w14:textId="77777777" w:rsidTr="00ED4490">
        <w:trPr>
          <w:trHeight w:val="1186"/>
        </w:trPr>
        <w:tc>
          <w:tcPr>
            <w:tcW w:w="1022" w:type="dxa"/>
            <w:shd w:val="clear" w:color="auto" w:fill="auto"/>
            <w:vAlign w:val="center"/>
          </w:tcPr>
          <w:p w14:paraId="52B7B5ED" w14:textId="0595CBFA" w:rsidR="00FE1F85" w:rsidRPr="00FE1F85" w:rsidRDefault="00FE1F85" w:rsidP="00135C9E">
            <w:pPr>
              <w:pStyle w:val="Odsekzoznamu"/>
              <w:numPr>
                <w:ilvl w:val="0"/>
                <w:numId w:val="13"/>
              </w:numPr>
              <w:ind w:right="6"/>
              <w:rPr>
                <w:rFonts w:ascii="Times New Roman" w:hAnsi="Times New Roman"/>
              </w:rPr>
            </w:pPr>
          </w:p>
        </w:tc>
        <w:tc>
          <w:tcPr>
            <w:tcW w:w="4536" w:type="dxa"/>
            <w:gridSpan w:val="3"/>
            <w:shd w:val="clear" w:color="auto" w:fill="auto"/>
            <w:vAlign w:val="center"/>
          </w:tcPr>
          <w:p w14:paraId="6CCB2694" w14:textId="77777777" w:rsidR="00FE1F85" w:rsidRPr="00FE1F85" w:rsidRDefault="00FE1F85" w:rsidP="004F7ED8">
            <w:pPr>
              <w:jc w:val="both"/>
              <w:rPr>
                <w:rFonts w:ascii="Times New Roman" w:hAnsi="Times New Roman" w:cs="Times New Roman"/>
              </w:rPr>
            </w:pPr>
            <w:r w:rsidRPr="00FE1F85">
              <w:rPr>
                <w:rFonts w:ascii="Times New Roman" w:hAnsi="Times New Roman" w:cs="Times New Roman"/>
              </w:rPr>
              <w:t>Zriadenie prístupu do elektronického prostriedku, prostredníctvom ktorého bola zákazka zadávaná</w:t>
            </w:r>
          </w:p>
        </w:tc>
        <w:tc>
          <w:tcPr>
            <w:tcW w:w="1701" w:type="dxa"/>
            <w:shd w:val="clear" w:color="auto" w:fill="auto"/>
            <w:vAlign w:val="center"/>
          </w:tcPr>
          <w:p w14:paraId="4893E1AB" w14:textId="77777777" w:rsidR="00FE1F85" w:rsidRPr="00FE1F85" w:rsidRDefault="00FE1F85" w:rsidP="00135C9E">
            <w:pPr>
              <w:jc w:val="center"/>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C453828" w14:textId="77777777" w:rsidR="00FE1F85" w:rsidRPr="00FE1F85" w:rsidRDefault="00FE1F85" w:rsidP="00FE1F85">
            <w:pPr>
              <w:rPr>
                <w:rFonts w:ascii="Times New Roman" w:hAnsi="Times New Roman" w:cs="Times New Roman"/>
              </w:rPr>
            </w:pPr>
          </w:p>
        </w:tc>
      </w:tr>
      <w:tr w:rsidR="00FE1F85" w:rsidRPr="00FE1F85" w14:paraId="0E4D7139" w14:textId="77777777" w:rsidTr="002918FA">
        <w:trPr>
          <w:gridAfter w:val="1"/>
          <w:wAfter w:w="28" w:type="dxa"/>
          <w:trHeight w:val="397"/>
        </w:trPr>
        <w:tc>
          <w:tcPr>
            <w:tcW w:w="5558" w:type="dxa"/>
            <w:gridSpan w:val="4"/>
            <w:shd w:val="clear" w:color="auto" w:fill="auto"/>
            <w:vAlign w:val="center"/>
          </w:tcPr>
          <w:p w14:paraId="25B0F06D"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Spracoval </w:t>
            </w:r>
          </w:p>
        </w:tc>
        <w:tc>
          <w:tcPr>
            <w:tcW w:w="4196" w:type="dxa"/>
            <w:gridSpan w:val="4"/>
            <w:shd w:val="clear" w:color="auto" w:fill="auto"/>
            <w:vAlign w:val="center"/>
          </w:tcPr>
          <w:p w14:paraId="1004416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Dátum:</w:t>
            </w:r>
          </w:p>
        </w:tc>
      </w:tr>
    </w:tbl>
    <w:p w14:paraId="4F98F77A" w14:textId="3892F17C" w:rsidR="00FE1F85" w:rsidRPr="00FE1F85" w:rsidRDefault="00FE1F85" w:rsidP="00FE1F85">
      <w:pPr>
        <w:rPr>
          <w:rFonts w:ascii="Times New Roman" w:hAnsi="Times New Roman" w:cs="Times New Roman"/>
          <w:color w:val="538135" w:themeColor="accent6" w:themeShade="BF"/>
          <w:lang w:val="x-none"/>
        </w:rPr>
      </w:pPr>
      <w:bookmarkStart w:id="12" w:name="_Podlimitná_zákazka_s_2"/>
      <w:bookmarkStart w:id="13" w:name="_Podlimitná_zákazka_s_3"/>
      <w:bookmarkEnd w:id="12"/>
      <w:bookmarkEnd w:id="13"/>
      <w:r w:rsidRPr="00FE1F85">
        <w:rPr>
          <w:rFonts w:ascii="Times New Roman" w:hAnsi="Times New Roman" w:cs="Times New Roman"/>
          <w:b/>
          <w:color w:val="538135" w:themeColor="accent6" w:themeShade="BF"/>
        </w:rPr>
        <w:lastRenderedPageBreak/>
        <w:t xml:space="preserve">Zjednodušený postup pre zákazky na bežne dostupné tovary a služby </w:t>
      </w:r>
      <w:r w:rsidRPr="00FE1F85">
        <w:rPr>
          <w:rFonts w:ascii="Times New Roman" w:hAnsi="Times New Roman" w:cs="Times New Roman"/>
          <w:b/>
          <w:color w:val="538135" w:themeColor="accent6" w:themeShade="BF"/>
          <w:lang w:val="x-none"/>
        </w:rPr>
        <w:t>–ex</w:t>
      </w:r>
      <w:r w:rsidRPr="00FE1F85">
        <w:rPr>
          <w:rFonts w:ascii="Times New Roman" w:hAnsi="Times New Roman" w:cs="Times New Roman"/>
          <w:b/>
          <w:color w:val="538135" w:themeColor="accent6" w:themeShade="BF"/>
        </w:rPr>
        <w:t xml:space="preserve"> </w:t>
      </w:r>
      <w:r w:rsidRPr="00FE1F85">
        <w:rPr>
          <w:rFonts w:ascii="Times New Roman" w:hAnsi="Times New Roman" w:cs="Times New Roman"/>
          <w:b/>
          <w:color w:val="538135" w:themeColor="accent6" w:themeShade="BF"/>
          <w:lang w:val="x-none"/>
        </w:rPr>
        <w:t>post kontrola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688"/>
        <w:gridCol w:w="1394"/>
        <w:gridCol w:w="141"/>
        <w:gridCol w:w="1872"/>
        <w:gridCol w:w="301"/>
        <w:gridCol w:w="1116"/>
        <w:gridCol w:w="1078"/>
        <w:gridCol w:w="28"/>
      </w:tblGrid>
      <w:tr w:rsidR="00FE1F85" w:rsidRPr="00FE1F85" w14:paraId="45BD54EF" w14:textId="77777777" w:rsidTr="00852FD1">
        <w:trPr>
          <w:gridAfter w:val="1"/>
          <w:wAfter w:w="28" w:type="dxa"/>
          <w:trHeight w:val="552"/>
        </w:trPr>
        <w:tc>
          <w:tcPr>
            <w:tcW w:w="3852" w:type="dxa"/>
            <w:gridSpan w:val="2"/>
            <w:vMerge w:val="restart"/>
            <w:shd w:val="clear" w:color="auto" w:fill="auto"/>
            <w:vAlign w:val="center"/>
          </w:tcPr>
          <w:p w14:paraId="3A5AEE2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4D6FC23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537A5C3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67" w:type="dxa"/>
            <w:gridSpan w:val="4"/>
            <w:shd w:val="clear" w:color="auto" w:fill="C5E0B3" w:themeFill="accent6" w:themeFillTint="66"/>
            <w:vAlign w:val="center"/>
          </w:tcPr>
          <w:p w14:paraId="1831B36F" w14:textId="77777777" w:rsidR="00FE1F85" w:rsidRPr="00FE1F85" w:rsidRDefault="00FE1F85" w:rsidP="00FE1F85">
            <w:pPr>
              <w:rPr>
                <w:rFonts w:ascii="Times New Roman" w:hAnsi="Times New Roman" w:cs="Times New Roman"/>
                <w:b/>
                <w:bCs/>
                <w:i/>
                <w:iCs/>
              </w:rPr>
            </w:pPr>
            <w:r w:rsidRPr="00FE1F85">
              <w:rPr>
                <w:rFonts w:ascii="Times New Roman" w:hAnsi="Times New Roman" w:cs="Times New Roman"/>
              </w:rPr>
              <w:t>Zjednodušený postup pre zákazky na bežne dostupné tovary a služby (§ 109, § 110)</w:t>
            </w:r>
          </w:p>
        </w:tc>
      </w:tr>
      <w:tr w:rsidR="00FE1F85" w:rsidRPr="00FE1F85" w14:paraId="406B3751" w14:textId="77777777" w:rsidTr="00852FD1">
        <w:trPr>
          <w:gridAfter w:val="1"/>
          <w:wAfter w:w="28" w:type="dxa"/>
          <w:trHeight w:val="516"/>
        </w:trPr>
        <w:tc>
          <w:tcPr>
            <w:tcW w:w="3852" w:type="dxa"/>
            <w:gridSpan w:val="2"/>
            <w:vMerge/>
            <w:shd w:val="clear" w:color="auto" w:fill="auto"/>
            <w:vAlign w:val="center"/>
          </w:tcPr>
          <w:p w14:paraId="0B7023BA"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6817544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67" w:type="dxa"/>
            <w:gridSpan w:val="4"/>
            <w:shd w:val="clear" w:color="auto" w:fill="C5E0B3" w:themeFill="accent6" w:themeFillTint="66"/>
            <w:vAlign w:val="center"/>
          </w:tcPr>
          <w:p w14:paraId="620A4E50" w14:textId="6FD3A035" w:rsidR="00FE1F85" w:rsidRPr="00FE1F85" w:rsidRDefault="009B34B6"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2899D8A8" w14:textId="77777777" w:rsidTr="00EB50AA">
        <w:trPr>
          <w:gridAfter w:val="1"/>
          <w:wAfter w:w="28" w:type="dxa"/>
          <w:trHeight w:val="516"/>
        </w:trPr>
        <w:tc>
          <w:tcPr>
            <w:tcW w:w="7560" w:type="dxa"/>
            <w:gridSpan w:val="6"/>
            <w:shd w:val="clear" w:color="auto" w:fill="auto"/>
            <w:vAlign w:val="center"/>
          </w:tcPr>
          <w:p w14:paraId="6C35F99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6DB5D80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r w:rsidRPr="00FE1F85">
              <w:rPr>
                <w:rFonts w:ascii="Segoe UI Symbol" w:hAnsi="Segoe UI Symbol" w:cs="Segoe UI Symbol"/>
              </w:rPr>
              <w:t>☐</w:t>
            </w:r>
          </w:p>
        </w:tc>
        <w:tc>
          <w:tcPr>
            <w:tcW w:w="1078" w:type="dxa"/>
            <w:shd w:val="clear" w:color="auto" w:fill="auto"/>
            <w:vAlign w:val="center"/>
          </w:tcPr>
          <w:p w14:paraId="742E204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r w:rsidRPr="00FE1F85">
              <w:rPr>
                <w:rFonts w:ascii="Segoe UI Symbol" w:hAnsi="Segoe UI Symbol" w:cs="Segoe UI Symbol"/>
              </w:rPr>
              <w:t>☐</w:t>
            </w:r>
          </w:p>
        </w:tc>
      </w:tr>
      <w:tr w:rsidR="00FE1F85" w:rsidRPr="00FE1F85" w14:paraId="5B2BC3C2" w14:textId="77777777" w:rsidTr="00EB50AA">
        <w:trPr>
          <w:gridAfter w:val="1"/>
          <w:wAfter w:w="28" w:type="dxa"/>
          <w:trHeight w:val="397"/>
        </w:trPr>
        <w:tc>
          <w:tcPr>
            <w:tcW w:w="3852" w:type="dxa"/>
            <w:gridSpan w:val="2"/>
            <w:shd w:val="clear" w:color="auto" w:fill="auto"/>
            <w:vAlign w:val="center"/>
          </w:tcPr>
          <w:p w14:paraId="31195ECD"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Príjemca:</w:t>
            </w:r>
          </w:p>
        </w:tc>
        <w:tc>
          <w:tcPr>
            <w:tcW w:w="5902" w:type="dxa"/>
            <w:gridSpan w:val="6"/>
            <w:shd w:val="clear" w:color="auto" w:fill="auto"/>
            <w:vAlign w:val="center"/>
          </w:tcPr>
          <w:p w14:paraId="3556BA09" w14:textId="77777777" w:rsidR="00FE1F85" w:rsidRPr="00FE1F85" w:rsidRDefault="00FE1F85" w:rsidP="00FE1F85">
            <w:pPr>
              <w:rPr>
                <w:rFonts w:ascii="Times New Roman" w:hAnsi="Times New Roman" w:cs="Times New Roman"/>
              </w:rPr>
            </w:pPr>
          </w:p>
        </w:tc>
      </w:tr>
      <w:tr w:rsidR="00FE1F85" w:rsidRPr="00FE1F85" w14:paraId="5ABC517F" w14:textId="77777777" w:rsidTr="00EB50AA">
        <w:trPr>
          <w:gridAfter w:val="1"/>
          <w:wAfter w:w="28" w:type="dxa"/>
          <w:trHeight w:val="397"/>
        </w:trPr>
        <w:tc>
          <w:tcPr>
            <w:tcW w:w="3852" w:type="dxa"/>
            <w:gridSpan w:val="2"/>
            <w:shd w:val="clear" w:color="auto" w:fill="auto"/>
            <w:vAlign w:val="center"/>
          </w:tcPr>
          <w:p w14:paraId="3901D72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projektu:</w:t>
            </w:r>
          </w:p>
        </w:tc>
        <w:tc>
          <w:tcPr>
            <w:tcW w:w="5902" w:type="dxa"/>
            <w:gridSpan w:val="6"/>
            <w:shd w:val="clear" w:color="auto" w:fill="auto"/>
            <w:vAlign w:val="center"/>
          </w:tcPr>
          <w:p w14:paraId="16A889D4" w14:textId="77777777" w:rsidR="00FE1F85" w:rsidRPr="00FE1F85" w:rsidRDefault="00FE1F85" w:rsidP="00FE1F85">
            <w:pPr>
              <w:rPr>
                <w:rFonts w:ascii="Times New Roman" w:hAnsi="Times New Roman" w:cs="Times New Roman"/>
              </w:rPr>
            </w:pPr>
          </w:p>
        </w:tc>
      </w:tr>
      <w:tr w:rsidR="00FE1F85" w:rsidRPr="00FE1F85" w14:paraId="33568533" w14:textId="77777777" w:rsidTr="00EB50AA">
        <w:trPr>
          <w:gridAfter w:val="1"/>
          <w:wAfter w:w="28" w:type="dxa"/>
          <w:trHeight w:val="397"/>
        </w:trPr>
        <w:tc>
          <w:tcPr>
            <w:tcW w:w="3852" w:type="dxa"/>
            <w:gridSpan w:val="2"/>
            <w:shd w:val="clear" w:color="auto" w:fill="auto"/>
            <w:vAlign w:val="center"/>
          </w:tcPr>
          <w:p w14:paraId="058F59E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Kód projektu:</w:t>
            </w:r>
          </w:p>
        </w:tc>
        <w:tc>
          <w:tcPr>
            <w:tcW w:w="5902" w:type="dxa"/>
            <w:gridSpan w:val="6"/>
            <w:shd w:val="clear" w:color="auto" w:fill="auto"/>
            <w:vAlign w:val="center"/>
          </w:tcPr>
          <w:p w14:paraId="67794B9C" w14:textId="77777777" w:rsidR="00FE1F85" w:rsidRPr="00FE1F85" w:rsidRDefault="00FE1F85" w:rsidP="00FE1F85">
            <w:pPr>
              <w:rPr>
                <w:rFonts w:ascii="Times New Roman" w:hAnsi="Times New Roman" w:cs="Times New Roman"/>
              </w:rPr>
            </w:pPr>
          </w:p>
        </w:tc>
      </w:tr>
      <w:tr w:rsidR="00FE1F85" w:rsidRPr="00FE1F85" w14:paraId="3345D2CB" w14:textId="77777777" w:rsidTr="00EB50AA">
        <w:trPr>
          <w:gridAfter w:val="1"/>
          <w:wAfter w:w="28" w:type="dxa"/>
          <w:trHeight w:val="397"/>
        </w:trPr>
        <w:tc>
          <w:tcPr>
            <w:tcW w:w="3852" w:type="dxa"/>
            <w:gridSpan w:val="2"/>
            <w:shd w:val="clear" w:color="auto" w:fill="auto"/>
            <w:vAlign w:val="center"/>
          </w:tcPr>
          <w:p w14:paraId="1940D41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zákazky:</w:t>
            </w:r>
          </w:p>
        </w:tc>
        <w:tc>
          <w:tcPr>
            <w:tcW w:w="5902" w:type="dxa"/>
            <w:gridSpan w:val="6"/>
            <w:shd w:val="clear" w:color="auto" w:fill="auto"/>
            <w:vAlign w:val="center"/>
          </w:tcPr>
          <w:p w14:paraId="671532AC" w14:textId="77777777" w:rsidR="00FE1F85" w:rsidRPr="00FE1F85" w:rsidRDefault="00FE1F85" w:rsidP="00FE1F85">
            <w:pPr>
              <w:rPr>
                <w:rFonts w:ascii="Times New Roman" w:hAnsi="Times New Roman" w:cs="Times New Roman"/>
              </w:rPr>
            </w:pPr>
          </w:p>
        </w:tc>
      </w:tr>
      <w:tr w:rsidR="00FE1F85" w:rsidRPr="00FE1F85" w14:paraId="77B36E21" w14:textId="77777777" w:rsidTr="00EB50AA">
        <w:trPr>
          <w:gridAfter w:val="1"/>
          <w:wAfter w:w="28" w:type="dxa"/>
          <w:trHeight w:val="397"/>
        </w:trPr>
        <w:tc>
          <w:tcPr>
            <w:tcW w:w="3852" w:type="dxa"/>
            <w:gridSpan w:val="2"/>
            <w:shd w:val="clear" w:color="auto" w:fill="auto"/>
            <w:vAlign w:val="center"/>
          </w:tcPr>
          <w:p w14:paraId="18B4753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Číslo obstarávania: </w:t>
            </w:r>
          </w:p>
        </w:tc>
        <w:tc>
          <w:tcPr>
            <w:tcW w:w="5902" w:type="dxa"/>
            <w:gridSpan w:val="6"/>
            <w:shd w:val="clear" w:color="auto" w:fill="auto"/>
            <w:vAlign w:val="center"/>
          </w:tcPr>
          <w:p w14:paraId="5E016CAF" w14:textId="77777777" w:rsidR="00FE1F85" w:rsidRPr="00FE1F85" w:rsidRDefault="00FE1F85" w:rsidP="00FE1F85">
            <w:pPr>
              <w:rPr>
                <w:rFonts w:ascii="Times New Roman" w:hAnsi="Times New Roman" w:cs="Times New Roman"/>
              </w:rPr>
            </w:pPr>
          </w:p>
        </w:tc>
      </w:tr>
      <w:tr w:rsidR="00FE1F85" w:rsidRPr="00FE1F85" w14:paraId="221AC046" w14:textId="77777777" w:rsidTr="00EB50AA">
        <w:trPr>
          <w:gridAfter w:val="1"/>
          <w:wAfter w:w="28" w:type="dxa"/>
        </w:trPr>
        <w:tc>
          <w:tcPr>
            <w:tcW w:w="9754" w:type="dxa"/>
            <w:gridSpan w:val="8"/>
            <w:shd w:val="clear" w:color="auto" w:fill="auto"/>
            <w:vAlign w:val="center"/>
          </w:tcPr>
          <w:p w14:paraId="3994F228" w14:textId="77777777" w:rsidR="00FE1F85" w:rsidRPr="00FE1F85" w:rsidRDefault="00FE1F85" w:rsidP="00FE1F85">
            <w:pPr>
              <w:rPr>
                <w:rFonts w:ascii="Times New Roman" w:hAnsi="Times New Roman" w:cs="Times New Roman"/>
              </w:rPr>
            </w:pPr>
          </w:p>
        </w:tc>
      </w:tr>
      <w:tr w:rsidR="00FE1F85" w:rsidRPr="00FE1F85" w14:paraId="5588C377" w14:textId="77777777" w:rsidTr="00852FD1">
        <w:tc>
          <w:tcPr>
            <w:tcW w:w="1164" w:type="dxa"/>
            <w:shd w:val="clear" w:color="auto" w:fill="C5E0B3" w:themeFill="accent6" w:themeFillTint="66"/>
            <w:vAlign w:val="center"/>
          </w:tcPr>
          <w:p w14:paraId="774F0BCD" w14:textId="77777777" w:rsidR="00FE1F85" w:rsidRPr="00FE1F85" w:rsidRDefault="00FE1F85" w:rsidP="00135C9E">
            <w:pPr>
              <w:jc w:val="center"/>
              <w:rPr>
                <w:rFonts w:ascii="Times New Roman" w:hAnsi="Times New Roman" w:cs="Times New Roman"/>
              </w:rPr>
            </w:pPr>
            <w:proofErr w:type="spellStart"/>
            <w:r w:rsidRPr="00FE1F85">
              <w:rPr>
                <w:rFonts w:ascii="Times New Roman" w:hAnsi="Times New Roman" w:cs="Times New Roman"/>
              </w:rPr>
              <w:t>P.č</w:t>
            </w:r>
            <w:proofErr w:type="spellEnd"/>
            <w:r w:rsidRPr="00FE1F85">
              <w:rPr>
                <w:rFonts w:ascii="Times New Roman" w:hAnsi="Times New Roman" w:cs="Times New Roman"/>
              </w:rPr>
              <w:t>.</w:t>
            </w:r>
          </w:p>
        </w:tc>
        <w:tc>
          <w:tcPr>
            <w:tcW w:w="4082" w:type="dxa"/>
            <w:gridSpan w:val="2"/>
            <w:shd w:val="clear" w:color="auto" w:fill="C5E0B3" w:themeFill="accent6" w:themeFillTint="66"/>
            <w:vAlign w:val="center"/>
          </w:tcPr>
          <w:p w14:paraId="2E84B787" w14:textId="77777777" w:rsidR="00FE1F85" w:rsidRPr="00FE1F85" w:rsidRDefault="00FE1F85" w:rsidP="00135C9E">
            <w:pPr>
              <w:jc w:val="center"/>
              <w:rPr>
                <w:rFonts w:ascii="Times New Roman" w:hAnsi="Times New Roman" w:cs="Times New Roman"/>
              </w:rPr>
            </w:pPr>
            <w:r w:rsidRPr="00FE1F85">
              <w:rPr>
                <w:rFonts w:ascii="Times New Roman" w:hAnsi="Times New Roman" w:cs="Times New Roman"/>
              </w:rPr>
              <w:t>Názov dokumentu</w:t>
            </w:r>
          </w:p>
        </w:tc>
        <w:tc>
          <w:tcPr>
            <w:tcW w:w="2013" w:type="dxa"/>
            <w:gridSpan w:val="2"/>
            <w:shd w:val="clear" w:color="auto" w:fill="C5E0B3" w:themeFill="accent6" w:themeFillTint="66"/>
            <w:vAlign w:val="center"/>
          </w:tcPr>
          <w:p w14:paraId="348179DB" w14:textId="77777777" w:rsidR="00FE1F85" w:rsidRPr="00FE1F85" w:rsidRDefault="00FE1F85" w:rsidP="00135C9E">
            <w:pPr>
              <w:jc w:val="center"/>
              <w:rPr>
                <w:rFonts w:ascii="Times New Roman" w:hAnsi="Times New Roman" w:cs="Times New Roman"/>
              </w:rPr>
            </w:pPr>
            <w:r w:rsidRPr="00FE1F85">
              <w:rPr>
                <w:rFonts w:ascii="Times New Roman" w:hAnsi="Times New Roman" w:cs="Times New Roman"/>
              </w:rPr>
              <w:t>Predložené elektronicky</w:t>
            </w:r>
          </w:p>
        </w:tc>
        <w:tc>
          <w:tcPr>
            <w:tcW w:w="2523" w:type="dxa"/>
            <w:gridSpan w:val="4"/>
            <w:shd w:val="clear" w:color="auto" w:fill="C5E0B3" w:themeFill="accent6" w:themeFillTint="66"/>
            <w:vAlign w:val="center"/>
          </w:tcPr>
          <w:p w14:paraId="662C88CB" w14:textId="77777777" w:rsidR="00FE1F85" w:rsidRPr="00FE1F85" w:rsidRDefault="00FE1F85" w:rsidP="00135C9E">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013D8B73" w14:textId="77777777" w:rsidTr="0052100D">
        <w:trPr>
          <w:trHeight w:val="397"/>
        </w:trPr>
        <w:tc>
          <w:tcPr>
            <w:tcW w:w="1164" w:type="dxa"/>
            <w:shd w:val="clear" w:color="auto" w:fill="auto"/>
            <w:vAlign w:val="center"/>
          </w:tcPr>
          <w:p w14:paraId="7ABF7F66"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1F875DB9"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Určenie predpokladanej hodnoty zákazky (PHZ) vrátane podkladov, na základe ktorých bola PHZ určená, ak nebolo predložené v rámci ex </w:t>
            </w:r>
            <w:proofErr w:type="spellStart"/>
            <w:r w:rsidRPr="00FE1F85">
              <w:rPr>
                <w:rFonts w:ascii="Times New Roman" w:hAnsi="Times New Roman" w:cs="Times New Roman"/>
              </w:rPr>
              <w:t>ante</w:t>
            </w:r>
            <w:proofErr w:type="spellEnd"/>
            <w:r w:rsidRPr="00FE1F85">
              <w:rPr>
                <w:rFonts w:ascii="Times New Roman" w:hAnsi="Times New Roman" w:cs="Times New Roman"/>
              </w:rPr>
              <w:t xml:space="preserve"> kontroly</w:t>
            </w:r>
          </w:p>
        </w:tc>
        <w:tc>
          <w:tcPr>
            <w:tcW w:w="2013" w:type="dxa"/>
            <w:gridSpan w:val="2"/>
            <w:shd w:val="clear" w:color="auto" w:fill="auto"/>
            <w:vAlign w:val="center"/>
          </w:tcPr>
          <w:p w14:paraId="27234AD0"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0FF9E7C8" w14:textId="77777777" w:rsidR="00FE1F85" w:rsidRPr="00FE1F85" w:rsidRDefault="00FE1F85" w:rsidP="00775519">
            <w:pPr>
              <w:jc w:val="both"/>
              <w:rPr>
                <w:rFonts w:ascii="Times New Roman" w:hAnsi="Times New Roman" w:cs="Times New Roman"/>
              </w:rPr>
            </w:pPr>
          </w:p>
        </w:tc>
      </w:tr>
      <w:tr w:rsidR="00FE1F85" w:rsidRPr="00FE1F85" w14:paraId="1A619BCC" w14:textId="77777777" w:rsidTr="0052100D">
        <w:trPr>
          <w:trHeight w:val="397"/>
        </w:trPr>
        <w:tc>
          <w:tcPr>
            <w:tcW w:w="1164" w:type="dxa"/>
            <w:shd w:val="clear" w:color="auto" w:fill="auto"/>
            <w:vAlign w:val="center"/>
          </w:tcPr>
          <w:p w14:paraId="311B5933"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0139C9A2"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Zdôvodnenie použitia postupu s ohľadom na bežnú dostupnosť tovaru, služby (test bežnej dostupnosti)</w:t>
            </w:r>
          </w:p>
        </w:tc>
        <w:tc>
          <w:tcPr>
            <w:tcW w:w="2013" w:type="dxa"/>
            <w:gridSpan w:val="2"/>
            <w:shd w:val="clear" w:color="auto" w:fill="auto"/>
            <w:vAlign w:val="center"/>
          </w:tcPr>
          <w:p w14:paraId="20F8EB23"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08615E0C" w14:textId="77777777" w:rsidR="00FE1F85" w:rsidRPr="00FE1F85" w:rsidRDefault="00FE1F85" w:rsidP="00775519">
            <w:pPr>
              <w:jc w:val="both"/>
              <w:rPr>
                <w:rFonts w:ascii="Times New Roman" w:hAnsi="Times New Roman" w:cs="Times New Roman"/>
              </w:rPr>
            </w:pPr>
          </w:p>
        </w:tc>
      </w:tr>
      <w:tr w:rsidR="00FE1F85" w:rsidRPr="00FE1F85" w14:paraId="27789EA9" w14:textId="77777777" w:rsidTr="0052100D">
        <w:trPr>
          <w:trHeight w:val="397"/>
        </w:trPr>
        <w:tc>
          <w:tcPr>
            <w:tcW w:w="1164" w:type="dxa"/>
            <w:shd w:val="clear" w:color="auto" w:fill="auto"/>
            <w:vAlign w:val="center"/>
          </w:tcPr>
          <w:p w14:paraId="2DA2A5BF"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53BD528C"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Dokumenty generované funkcionalitou elektronickej platformy po uzavretí zmluvy</w:t>
            </w:r>
          </w:p>
        </w:tc>
        <w:tc>
          <w:tcPr>
            <w:tcW w:w="2013" w:type="dxa"/>
            <w:gridSpan w:val="2"/>
            <w:shd w:val="clear" w:color="auto" w:fill="auto"/>
            <w:vAlign w:val="center"/>
          </w:tcPr>
          <w:p w14:paraId="2114AD9D"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15510F7" w14:textId="77777777" w:rsidR="00FE1F85" w:rsidRPr="00FE1F85" w:rsidRDefault="00FE1F85" w:rsidP="00775519">
            <w:pPr>
              <w:jc w:val="both"/>
              <w:rPr>
                <w:rFonts w:ascii="Times New Roman" w:hAnsi="Times New Roman" w:cs="Times New Roman"/>
              </w:rPr>
            </w:pPr>
          </w:p>
        </w:tc>
      </w:tr>
      <w:tr w:rsidR="00FE1F85" w:rsidRPr="00FE1F85" w14:paraId="4B49DAC9" w14:textId="77777777" w:rsidTr="0052100D">
        <w:trPr>
          <w:trHeight w:val="397"/>
        </w:trPr>
        <w:tc>
          <w:tcPr>
            <w:tcW w:w="1164" w:type="dxa"/>
            <w:shd w:val="clear" w:color="auto" w:fill="auto"/>
            <w:vAlign w:val="center"/>
          </w:tcPr>
          <w:p w14:paraId="596B8572"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0CEB4E45"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Výsledná zmluva zverejnená v Centrálnom registri zmlúv </w:t>
            </w:r>
          </w:p>
        </w:tc>
        <w:tc>
          <w:tcPr>
            <w:tcW w:w="2013" w:type="dxa"/>
            <w:gridSpan w:val="2"/>
            <w:shd w:val="clear" w:color="auto" w:fill="auto"/>
            <w:vAlign w:val="center"/>
          </w:tcPr>
          <w:p w14:paraId="3A26571A"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BE85676" w14:textId="77777777" w:rsidR="00FE1F85" w:rsidRPr="00FE1F85" w:rsidRDefault="00FE1F85" w:rsidP="00775519">
            <w:pPr>
              <w:jc w:val="both"/>
              <w:rPr>
                <w:rFonts w:ascii="Times New Roman" w:hAnsi="Times New Roman" w:cs="Times New Roman"/>
              </w:rPr>
            </w:pPr>
          </w:p>
        </w:tc>
      </w:tr>
      <w:tr w:rsidR="00FE1F85" w:rsidRPr="00FE1F85" w14:paraId="70D78CA5" w14:textId="77777777" w:rsidTr="0052100D">
        <w:trPr>
          <w:trHeight w:val="397"/>
        </w:trPr>
        <w:tc>
          <w:tcPr>
            <w:tcW w:w="1164" w:type="dxa"/>
            <w:shd w:val="clear" w:color="auto" w:fill="auto"/>
            <w:vAlign w:val="center"/>
          </w:tcPr>
          <w:p w14:paraId="6B5B3CD7"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2639EC8F"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Doklady predložené úspešným uchádzačom preukazujúce splnenie osobitných požiadaviek na plnenie, ak boli vyžadované </w:t>
            </w:r>
          </w:p>
        </w:tc>
        <w:tc>
          <w:tcPr>
            <w:tcW w:w="2013" w:type="dxa"/>
            <w:gridSpan w:val="2"/>
            <w:shd w:val="clear" w:color="auto" w:fill="auto"/>
            <w:vAlign w:val="center"/>
          </w:tcPr>
          <w:p w14:paraId="1734E585"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355E24D" w14:textId="77777777" w:rsidR="00FE1F85" w:rsidRPr="00FE1F85" w:rsidRDefault="00FE1F85" w:rsidP="00775519">
            <w:pPr>
              <w:jc w:val="both"/>
              <w:rPr>
                <w:rFonts w:ascii="Times New Roman" w:hAnsi="Times New Roman" w:cs="Times New Roman"/>
              </w:rPr>
            </w:pPr>
          </w:p>
        </w:tc>
      </w:tr>
      <w:tr w:rsidR="00FE1F85" w:rsidRPr="00FE1F85" w14:paraId="67B7EE0A" w14:textId="77777777" w:rsidTr="0052100D">
        <w:trPr>
          <w:trHeight w:val="397"/>
        </w:trPr>
        <w:tc>
          <w:tcPr>
            <w:tcW w:w="1164" w:type="dxa"/>
            <w:shd w:val="clear" w:color="auto" w:fill="auto"/>
            <w:vAlign w:val="center"/>
          </w:tcPr>
          <w:p w14:paraId="183B8CA1"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3F8ECB8A"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 úplnosti dokumentácie</w:t>
            </w:r>
          </w:p>
        </w:tc>
        <w:tc>
          <w:tcPr>
            <w:tcW w:w="2013" w:type="dxa"/>
            <w:gridSpan w:val="2"/>
            <w:shd w:val="clear" w:color="auto" w:fill="auto"/>
            <w:vAlign w:val="center"/>
          </w:tcPr>
          <w:p w14:paraId="642338CF"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6474893" w14:textId="77777777" w:rsidR="00FE1F85" w:rsidRPr="00FE1F85" w:rsidRDefault="00FE1F85" w:rsidP="00775519">
            <w:pPr>
              <w:jc w:val="both"/>
              <w:rPr>
                <w:rFonts w:ascii="Times New Roman" w:hAnsi="Times New Roman" w:cs="Times New Roman"/>
              </w:rPr>
            </w:pPr>
          </w:p>
        </w:tc>
      </w:tr>
      <w:tr w:rsidR="00FE1F85" w:rsidRPr="00FE1F85" w14:paraId="66A92C5D" w14:textId="77777777" w:rsidTr="0052100D">
        <w:trPr>
          <w:trHeight w:val="397"/>
        </w:trPr>
        <w:tc>
          <w:tcPr>
            <w:tcW w:w="1164" w:type="dxa"/>
            <w:shd w:val="clear" w:color="auto" w:fill="auto"/>
            <w:vAlign w:val="center"/>
          </w:tcPr>
          <w:p w14:paraId="1633F025"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61906E3E"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ku konfliktu záujmov</w:t>
            </w:r>
          </w:p>
        </w:tc>
        <w:tc>
          <w:tcPr>
            <w:tcW w:w="2013" w:type="dxa"/>
            <w:gridSpan w:val="2"/>
            <w:shd w:val="clear" w:color="auto" w:fill="auto"/>
            <w:vAlign w:val="center"/>
          </w:tcPr>
          <w:p w14:paraId="7CE22034"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09FA6960" w14:textId="77777777" w:rsidR="00FE1F85" w:rsidRPr="00FE1F85" w:rsidRDefault="00FE1F85" w:rsidP="00775519">
            <w:pPr>
              <w:jc w:val="both"/>
              <w:rPr>
                <w:rFonts w:ascii="Times New Roman" w:hAnsi="Times New Roman" w:cs="Times New Roman"/>
              </w:rPr>
            </w:pPr>
          </w:p>
        </w:tc>
      </w:tr>
      <w:tr w:rsidR="00FE1F85" w:rsidRPr="00FE1F85" w14:paraId="54583255" w14:textId="77777777" w:rsidTr="0052100D">
        <w:trPr>
          <w:trHeight w:val="397"/>
        </w:trPr>
        <w:tc>
          <w:tcPr>
            <w:tcW w:w="1164" w:type="dxa"/>
            <w:shd w:val="clear" w:color="auto" w:fill="auto"/>
            <w:vAlign w:val="center"/>
          </w:tcPr>
          <w:p w14:paraId="0317D73D"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44A8DE68"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tc>
          <w:tcPr>
            <w:tcW w:w="2013" w:type="dxa"/>
            <w:gridSpan w:val="2"/>
            <w:shd w:val="clear" w:color="auto" w:fill="auto"/>
            <w:vAlign w:val="center"/>
          </w:tcPr>
          <w:p w14:paraId="1D690BCF"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61F6CE60" w14:textId="77777777" w:rsidR="00FE1F85" w:rsidRPr="00FE1F85" w:rsidRDefault="00FE1F85" w:rsidP="00775519">
            <w:pPr>
              <w:jc w:val="both"/>
              <w:rPr>
                <w:rFonts w:ascii="Times New Roman" w:hAnsi="Times New Roman" w:cs="Times New Roman"/>
              </w:rPr>
            </w:pPr>
          </w:p>
        </w:tc>
      </w:tr>
      <w:tr w:rsidR="00FE1F85" w:rsidRPr="00FE1F85" w14:paraId="2897F6F1" w14:textId="77777777" w:rsidTr="0052100D">
        <w:trPr>
          <w:trHeight w:val="397"/>
        </w:trPr>
        <w:tc>
          <w:tcPr>
            <w:tcW w:w="1164" w:type="dxa"/>
            <w:shd w:val="clear" w:color="auto" w:fill="auto"/>
            <w:vAlign w:val="center"/>
          </w:tcPr>
          <w:p w14:paraId="568FD193" w14:textId="77777777" w:rsidR="00FE1F85" w:rsidRPr="00FE1F85" w:rsidRDefault="00FE1F85" w:rsidP="00FE1F85">
            <w:pPr>
              <w:numPr>
                <w:ilvl w:val="0"/>
                <w:numId w:val="3"/>
              </w:numPr>
              <w:rPr>
                <w:rFonts w:ascii="Times New Roman" w:hAnsi="Times New Roman" w:cs="Times New Roman"/>
              </w:rPr>
            </w:pPr>
          </w:p>
        </w:tc>
        <w:tc>
          <w:tcPr>
            <w:tcW w:w="4082" w:type="dxa"/>
            <w:gridSpan w:val="2"/>
            <w:shd w:val="clear" w:color="auto" w:fill="auto"/>
            <w:vAlign w:val="center"/>
          </w:tcPr>
          <w:p w14:paraId="6667E76A"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Splnomocnenie inému subjektu na výkon úkonov vo </w:t>
            </w:r>
            <w:proofErr w:type="spellStart"/>
            <w:r w:rsidRPr="00FE1F85">
              <w:rPr>
                <w:rFonts w:ascii="Times New Roman" w:hAnsi="Times New Roman" w:cs="Times New Roman"/>
              </w:rPr>
              <w:t>VO</w:t>
            </w:r>
            <w:proofErr w:type="spellEnd"/>
            <w:r w:rsidRPr="00FE1F85">
              <w:rPr>
                <w:rFonts w:ascii="Times New Roman" w:hAnsi="Times New Roman" w:cs="Times New Roman"/>
              </w:rPr>
              <w:t xml:space="preserve"> udelený príjemcom (ak relevantné)</w:t>
            </w:r>
          </w:p>
        </w:tc>
        <w:tc>
          <w:tcPr>
            <w:tcW w:w="2013" w:type="dxa"/>
            <w:gridSpan w:val="2"/>
            <w:shd w:val="clear" w:color="auto" w:fill="auto"/>
            <w:vAlign w:val="center"/>
          </w:tcPr>
          <w:p w14:paraId="3B25C6BE"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33463CD1" w14:textId="77777777" w:rsidR="00FE1F85" w:rsidRPr="00FE1F85" w:rsidRDefault="00FE1F85" w:rsidP="00775519">
            <w:pPr>
              <w:jc w:val="both"/>
              <w:rPr>
                <w:rFonts w:ascii="Times New Roman" w:hAnsi="Times New Roman" w:cs="Times New Roman"/>
              </w:rPr>
            </w:pPr>
          </w:p>
        </w:tc>
      </w:tr>
      <w:tr w:rsidR="00FE1F85" w:rsidRPr="00FE1F85" w14:paraId="1AD3657D" w14:textId="77777777" w:rsidTr="0052100D">
        <w:trPr>
          <w:trHeight w:val="397"/>
        </w:trPr>
        <w:tc>
          <w:tcPr>
            <w:tcW w:w="1164" w:type="dxa"/>
            <w:shd w:val="clear" w:color="auto" w:fill="auto"/>
            <w:vAlign w:val="center"/>
          </w:tcPr>
          <w:p w14:paraId="68E94D4C" w14:textId="58E820F7" w:rsidR="00FE1F85" w:rsidRPr="00FE1F85" w:rsidRDefault="00FE1F85" w:rsidP="0052100D">
            <w:pPr>
              <w:numPr>
                <w:ilvl w:val="0"/>
                <w:numId w:val="3"/>
              </w:numPr>
              <w:rPr>
                <w:rFonts w:ascii="Times New Roman" w:hAnsi="Times New Roman" w:cs="Times New Roman"/>
              </w:rPr>
            </w:pPr>
          </w:p>
        </w:tc>
        <w:tc>
          <w:tcPr>
            <w:tcW w:w="4082" w:type="dxa"/>
            <w:gridSpan w:val="2"/>
            <w:shd w:val="clear" w:color="auto" w:fill="auto"/>
            <w:vAlign w:val="center"/>
          </w:tcPr>
          <w:p w14:paraId="59473CF7"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Doklad preukazujúci zápis úspešného uchádzača, resp. jeho subdodávateľov v RPVS</w:t>
            </w:r>
            <w:r w:rsidRPr="00FE1F85" w:rsidDel="004218D4">
              <w:rPr>
                <w:rFonts w:ascii="Times New Roman" w:hAnsi="Times New Roman" w:cs="Times New Roman"/>
              </w:rPr>
              <w:t xml:space="preserve"> </w:t>
            </w:r>
            <w:r w:rsidRPr="00FE1F85">
              <w:rPr>
                <w:rFonts w:ascii="Times New Roman" w:hAnsi="Times New Roman" w:cs="Times New Roman"/>
              </w:rPr>
              <w:t>(ak relevantné)</w:t>
            </w:r>
          </w:p>
        </w:tc>
        <w:tc>
          <w:tcPr>
            <w:tcW w:w="2013" w:type="dxa"/>
            <w:gridSpan w:val="2"/>
            <w:shd w:val="clear" w:color="auto" w:fill="auto"/>
            <w:vAlign w:val="center"/>
          </w:tcPr>
          <w:p w14:paraId="1CFAC033" w14:textId="77777777" w:rsidR="00FE1F85" w:rsidRPr="00FE1F85" w:rsidRDefault="00FE1F85" w:rsidP="00775519">
            <w:pPr>
              <w:jc w:val="both"/>
              <w:rPr>
                <w:rFonts w:ascii="Times New Roman" w:hAnsi="Times New Roman" w:cs="Times New Roman"/>
              </w:rPr>
            </w:pPr>
            <w:r w:rsidRPr="00FE1F85">
              <w:rPr>
                <w:rFonts w:ascii="Segoe UI Symbol" w:hAnsi="Segoe UI Symbol" w:cs="Segoe UI Symbol"/>
              </w:rPr>
              <w:t>☐</w:t>
            </w:r>
          </w:p>
        </w:tc>
        <w:tc>
          <w:tcPr>
            <w:tcW w:w="2523" w:type="dxa"/>
            <w:gridSpan w:val="4"/>
            <w:shd w:val="clear" w:color="auto" w:fill="auto"/>
            <w:vAlign w:val="center"/>
          </w:tcPr>
          <w:p w14:paraId="5AAC30A7" w14:textId="77777777" w:rsidR="00FE1F85" w:rsidRPr="00FE1F85" w:rsidRDefault="00FE1F85" w:rsidP="00775519">
            <w:pPr>
              <w:jc w:val="both"/>
              <w:rPr>
                <w:rFonts w:ascii="Times New Roman" w:hAnsi="Times New Roman" w:cs="Times New Roman"/>
              </w:rPr>
            </w:pPr>
          </w:p>
        </w:tc>
      </w:tr>
      <w:tr w:rsidR="00FE1F85" w:rsidRPr="00FE1F85" w14:paraId="01D116EB" w14:textId="77777777" w:rsidTr="00EB50AA">
        <w:trPr>
          <w:gridAfter w:val="1"/>
          <w:wAfter w:w="28" w:type="dxa"/>
          <w:trHeight w:val="397"/>
        </w:trPr>
        <w:tc>
          <w:tcPr>
            <w:tcW w:w="5246" w:type="dxa"/>
            <w:gridSpan w:val="3"/>
            <w:shd w:val="clear" w:color="auto" w:fill="auto"/>
            <w:vAlign w:val="center"/>
          </w:tcPr>
          <w:p w14:paraId="3AE938B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Spracoval: </w:t>
            </w:r>
          </w:p>
        </w:tc>
        <w:tc>
          <w:tcPr>
            <w:tcW w:w="4508" w:type="dxa"/>
            <w:gridSpan w:val="5"/>
            <w:shd w:val="clear" w:color="auto" w:fill="auto"/>
            <w:vAlign w:val="center"/>
          </w:tcPr>
          <w:p w14:paraId="20308E5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Dátum: </w:t>
            </w:r>
          </w:p>
        </w:tc>
      </w:tr>
    </w:tbl>
    <w:p w14:paraId="4D68E626" w14:textId="77777777" w:rsidR="00FE1F85" w:rsidRPr="00FE1F85" w:rsidRDefault="00FE1F85" w:rsidP="00FE1F85">
      <w:pPr>
        <w:rPr>
          <w:rFonts w:ascii="Times New Roman" w:hAnsi="Times New Roman" w:cs="Times New Roman"/>
          <w:b/>
        </w:rPr>
      </w:pPr>
      <w:bookmarkStart w:id="14" w:name="_Zákazka_podľa_§_2"/>
      <w:bookmarkStart w:id="15" w:name="_Zákazka_podľa_§_3"/>
      <w:bookmarkEnd w:id="14"/>
      <w:bookmarkEnd w:id="15"/>
    </w:p>
    <w:p w14:paraId="4C522329" w14:textId="2A20D4F2" w:rsidR="00FE1F85" w:rsidRPr="00FE1F85" w:rsidRDefault="00FE1F85" w:rsidP="00FE1F85">
      <w:pPr>
        <w:rPr>
          <w:rFonts w:ascii="Times New Roman" w:hAnsi="Times New Roman" w:cs="Times New Roman"/>
          <w:color w:val="538135" w:themeColor="accent6" w:themeShade="BF"/>
          <w:lang w:val="x-none"/>
        </w:rPr>
      </w:pPr>
      <w:r w:rsidRPr="00FE1F85">
        <w:rPr>
          <w:rFonts w:ascii="Times New Roman" w:hAnsi="Times New Roman" w:cs="Times New Roman"/>
          <w:b/>
          <w:color w:val="538135" w:themeColor="accent6" w:themeShade="BF"/>
          <w:lang w:val="x-none"/>
        </w:rPr>
        <w:lastRenderedPageBreak/>
        <w:t>Zákazka s nízkou hodnotou</w:t>
      </w:r>
      <w:r w:rsidRPr="00FE1F85">
        <w:rPr>
          <w:rFonts w:ascii="Times New Roman" w:hAnsi="Times New Roman" w:cs="Times New Roman"/>
          <w:b/>
          <w:color w:val="538135" w:themeColor="accent6" w:themeShade="BF"/>
        </w:rPr>
        <w:t xml:space="preserve"> nižšieho rozsahu </w:t>
      </w:r>
      <w:r w:rsidRPr="00FE1F85">
        <w:rPr>
          <w:rFonts w:ascii="Times New Roman" w:hAnsi="Times New Roman" w:cs="Times New Roman"/>
          <w:b/>
          <w:color w:val="538135" w:themeColor="accent6" w:themeShade="BF"/>
          <w:lang w:val="x-none"/>
        </w:rPr>
        <w:t>–ex</w:t>
      </w:r>
      <w:r w:rsidRPr="00FE1F85">
        <w:rPr>
          <w:rFonts w:ascii="Times New Roman" w:hAnsi="Times New Roman" w:cs="Times New Roman"/>
          <w:b/>
          <w:color w:val="538135" w:themeColor="accent6" w:themeShade="BF"/>
        </w:rPr>
        <w:t xml:space="preserve"> </w:t>
      </w:r>
      <w:r w:rsidRPr="00FE1F85">
        <w:rPr>
          <w:rFonts w:ascii="Times New Roman" w:hAnsi="Times New Roman" w:cs="Times New Roman"/>
          <w:b/>
          <w:color w:val="538135" w:themeColor="accent6" w:themeShade="BF"/>
          <w:lang w:val="x-none"/>
        </w:rPr>
        <w:t>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688"/>
        <w:gridCol w:w="1281"/>
        <w:gridCol w:w="254"/>
        <w:gridCol w:w="1418"/>
        <w:gridCol w:w="755"/>
        <w:gridCol w:w="577"/>
        <w:gridCol w:w="539"/>
        <w:gridCol w:w="1078"/>
      </w:tblGrid>
      <w:tr w:rsidR="00FE1F85" w:rsidRPr="00FE1F85" w14:paraId="00FC15E7" w14:textId="77777777" w:rsidTr="00852FD1">
        <w:trPr>
          <w:trHeight w:val="552"/>
        </w:trPr>
        <w:tc>
          <w:tcPr>
            <w:tcW w:w="3852" w:type="dxa"/>
            <w:gridSpan w:val="2"/>
            <w:vMerge w:val="restart"/>
            <w:shd w:val="clear" w:color="auto" w:fill="auto"/>
            <w:vAlign w:val="center"/>
          </w:tcPr>
          <w:p w14:paraId="061BC73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72B580D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381C6A0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67" w:type="dxa"/>
            <w:gridSpan w:val="5"/>
            <w:shd w:val="clear" w:color="auto" w:fill="C5E0B3" w:themeFill="accent6" w:themeFillTint="66"/>
            <w:vAlign w:val="center"/>
          </w:tcPr>
          <w:p w14:paraId="351BA7A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Zákazka s nízkou hodnotou nižšieho rozsahu do 70 000 eur bez DPH v prípade tovarov a služieb, do 180 000 eur bez DPH v prípade stavených prác a do 260 000 eur bez DPH v prípade služieb podľa prílohy č. 1 k ZVO</w:t>
            </w:r>
          </w:p>
        </w:tc>
      </w:tr>
      <w:tr w:rsidR="00FE1F85" w:rsidRPr="00FE1F85" w14:paraId="583C2894" w14:textId="77777777" w:rsidTr="00852FD1">
        <w:trPr>
          <w:trHeight w:val="516"/>
        </w:trPr>
        <w:tc>
          <w:tcPr>
            <w:tcW w:w="3852" w:type="dxa"/>
            <w:gridSpan w:val="2"/>
            <w:vMerge/>
            <w:shd w:val="clear" w:color="auto" w:fill="auto"/>
            <w:vAlign w:val="center"/>
          </w:tcPr>
          <w:p w14:paraId="61E0FD08"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0F580C0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67" w:type="dxa"/>
            <w:gridSpan w:val="5"/>
            <w:shd w:val="clear" w:color="auto" w:fill="C5E0B3" w:themeFill="accent6" w:themeFillTint="66"/>
            <w:vAlign w:val="center"/>
          </w:tcPr>
          <w:p w14:paraId="3FD1371D" w14:textId="7225CA1E" w:rsidR="00FE1F85" w:rsidRPr="00FE1F85" w:rsidRDefault="003D4C2D"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13812276" w14:textId="77777777" w:rsidTr="00EB50AA">
        <w:trPr>
          <w:trHeight w:val="516"/>
        </w:trPr>
        <w:tc>
          <w:tcPr>
            <w:tcW w:w="7560" w:type="dxa"/>
            <w:gridSpan w:val="6"/>
            <w:shd w:val="clear" w:color="auto" w:fill="auto"/>
            <w:vAlign w:val="center"/>
          </w:tcPr>
          <w:p w14:paraId="16ED95D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gridSpan w:val="2"/>
            <w:shd w:val="clear" w:color="auto" w:fill="auto"/>
            <w:vAlign w:val="center"/>
          </w:tcPr>
          <w:p w14:paraId="3399943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r w:rsidRPr="00FE1F85">
              <w:rPr>
                <w:rFonts w:ascii="Segoe UI Symbol" w:hAnsi="Segoe UI Symbol" w:cs="Segoe UI Symbol"/>
              </w:rPr>
              <w:t>☐</w:t>
            </w:r>
          </w:p>
        </w:tc>
        <w:tc>
          <w:tcPr>
            <w:tcW w:w="1078" w:type="dxa"/>
            <w:shd w:val="clear" w:color="auto" w:fill="auto"/>
            <w:vAlign w:val="center"/>
          </w:tcPr>
          <w:p w14:paraId="25D9118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r w:rsidRPr="00FE1F85">
              <w:rPr>
                <w:rFonts w:ascii="Segoe UI Symbol" w:hAnsi="Segoe UI Symbol" w:cs="Segoe UI Symbol"/>
              </w:rPr>
              <w:t>☐</w:t>
            </w:r>
          </w:p>
        </w:tc>
      </w:tr>
      <w:tr w:rsidR="00FE1F85" w:rsidRPr="00FE1F85" w14:paraId="74F54B33" w14:textId="77777777" w:rsidTr="00EB50AA">
        <w:trPr>
          <w:trHeight w:val="397"/>
        </w:trPr>
        <w:tc>
          <w:tcPr>
            <w:tcW w:w="3852" w:type="dxa"/>
            <w:gridSpan w:val="2"/>
            <w:shd w:val="clear" w:color="auto" w:fill="auto"/>
            <w:vAlign w:val="center"/>
          </w:tcPr>
          <w:p w14:paraId="5C13BCDE"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Príjemca:</w:t>
            </w:r>
          </w:p>
        </w:tc>
        <w:tc>
          <w:tcPr>
            <w:tcW w:w="5902" w:type="dxa"/>
            <w:gridSpan w:val="7"/>
            <w:shd w:val="clear" w:color="auto" w:fill="auto"/>
            <w:vAlign w:val="center"/>
          </w:tcPr>
          <w:p w14:paraId="7C416CBB" w14:textId="77777777" w:rsidR="00FE1F85" w:rsidRPr="00FE1F85" w:rsidRDefault="00FE1F85" w:rsidP="00FE1F85">
            <w:pPr>
              <w:rPr>
                <w:rFonts w:ascii="Times New Roman" w:hAnsi="Times New Roman" w:cs="Times New Roman"/>
              </w:rPr>
            </w:pPr>
          </w:p>
        </w:tc>
      </w:tr>
      <w:tr w:rsidR="00FE1F85" w:rsidRPr="00FE1F85" w14:paraId="7090A6B0" w14:textId="77777777" w:rsidTr="00EB50AA">
        <w:trPr>
          <w:trHeight w:val="397"/>
        </w:trPr>
        <w:tc>
          <w:tcPr>
            <w:tcW w:w="3852" w:type="dxa"/>
            <w:gridSpan w:val="2"/>
            <w:shd w:val="clear" w:color="auto" w:fill="auto"/>
            <w:vAlign w:val="center"/>
          </w:tcPr>
          <w:p w14:paraId="0152DABE"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projektu:</w:t>
            </w:r>
          </w:p>
        </w:tc>
        <w:tc>
          <w:tcPr>
            <w:tcW w:w="5902" w:type="dxa"/>
            <w:gridSpan w:val="7"/>
            <w:shd w:val="clear" w:color="auto" w:fill="auto"/>
            <w:vAlign w:val="center"/>
          </w:tcPr>
          <w:p w14:paraId="629E5E33" w14:textId="77777777" w:rsidR="00FE1F85" w:rsidRPr="00FE1F85" w:rsidRDefault="00FE1F85" w:rsidP="00FE1F85">
            <w:pPr>
              <w:rPr>
                <w:rFonts w:ascii="Times New Roman" w:hAnsi="Times New Roman" w:cs="Times New Roman"/>
              </w:rPr>
            </w:pPr>
          </w:p>
        </w:tc>
      </w:tr>
      <w:tr w:rsidR="00FE1F85" w:rsidRPr="00FE1F85" w14:paraId="393CA0CF" w14:textId="77777777" w:rsidTr="00EB50AA">
        <w:trPr>
          <w:trHeight w:val="397"/>
        </w:trPr>
        <w:tc>
          <w:tcPr>
            <w:tcW w:w="3852" w:type="dxa"/>
            <w:gridSpan w:val="2"/>
            <w:shd w:val="clear" w:color="auto" w:fill="auto"/>
            <w:vAlign w:val="center"/>
          </w:tcPr>
          <w:p w14:paraId="7857A346"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Kód projektu:</w:t>
            </w:r>
          </w:p>
        </w:tc>
        <w:tc>
          <w:tcPr>
            <w:tcW w:w="5902" w:type="dxa"/>
            <w:gridSpan w:val="7"/>
            <w:shd w:val="clear" w:color="auto" w:fill="auto"/>
            <w:vAlign w:val="center"/>
          </w:tcPr>
          <w:p w14:paraId="551F9FA7" w14:textId="77777777" w:rsidR="00FE1F85" w:rsidRPr="00FE1F85" w:rsidRDefault="00FE1F85" w:rsidP="00FE1F85">
            <w:pPr>
              <w:rPr>
                <w:rFonts w:ascii="Times New Roman" w:hAnsi="Times New Roman" w:cs="Times New Roman"/>
              </w:rPr>
            </w:pPr>
          </w:p>
        </w:tc>
      </w:tr>
      <w:tr w:rsidR="00FE1F85" w:rsidRPr="00FE1F85" w14:paraId="3984B5D7" w14:textId="77777777" w:rsidTr="00EB50AA">
        <w:trPr>
          <w:trHeight w:val="397"/>
        </w:trPr>
        <w:tc>
          <w:tcPr>
            <w:tcW w:w="3852" w:type="dxa"/>
            <w:gridSpan w:val="2"/>
            <w:shd w:val="clear" w:color="auto" w:fill="auto"/>
            <w:vAlign w:val="center"/>
          </w:tcPr>
          <w:p w14:paraId="65F2088D"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zákazky:</w:t>
            </w:r>
          </w:p>
        </w:tc>
        <w:tc>
          <w:tcPr>
            <w:tcW w:w="5902" w:type="dxa"/>
            <w:gridSpan w:val="7"/>
            <w:shd w:val="clear" w:color="auto" w:fill="auto"/>
            <w:vAlign w:val="center"/>
          </w:tcPr>
          <w:p w14:paraId="113F03E2" w14:textId="77777777" w:rsidR="00FE1F85" w:rsidRPr="00FE1F85" w:rsidRDefault="00FE1F85" w:rsidP="00FE1F85">
            <w:pPr>
              <w:rPr>
                <w:rFonts w:ascii="Times New Roman" w:hAnsi="Times New Roman" w:cs="Times New Roman"/>
              </w:rPr>
            </w:pPr>
          </w:p>
        </w:tc>
      </w:tr>
      <w:tr w:rsidR="00FE1F85" w:rsidRPr="00FE1F85" w14:paraId="588D63B9" w14:textId="77777777" w:rsidTr="00EB50AA">
        <w:tc>
          <w:tcPr>
            <w:tcW w:w="9754" w:type="dxa"/>
            <w:gridSpan w:val="9"/>
            <w:shd w:val="clear" w:color="auto" w:fill="auto"/>
            <w:vAlign w:val="center"/>
          </w:tcPr>
          <w:p w14:paraId="3340D08C" w14:textId="77777777" w:rsidR="00FE1F85" w:rsidRPr="00FE1F85" w:rsidRDefault="00FE1F85" w:rsidP="00FE1F85">
            <w:pPr>
              <w:rPr>
                <w:rFonts w:ascii="Times New Roman" w:hAnsi="Times New Roman" w:cs="Times New Roman"/>
              </w:rPr>
            </w:pPr>
          </w:p>
        </w:tc>
      </w:tr>
      <w:tr w:rsidR="00FE1F85" w:rsidRPr="00FE1F85" w14:paraId="68648BB7" w14:textId="77777777" w:rsidTr="00852FD1">
        <w:tc>
          <w:tcPr>
            <w:tcW w:w="1164" w:type="dxa"/>
            <w:shd w:val="clear" w:color="auto" w:fill="C5E0B3" w:themeFill="accent6" w:themeFillTint="66"/>
            <w:vAlign w:val="center"/>
          </w:tcPr>
          <w:p w14:paraId="43379A61" w14:textId="77777777" w:rsidR="00FE1F85" w:rsidRPr="00FE1F85" w:rsidRDefault="00FE1F85" w:rsidP="0052100D">
            <w:pPr>
              <w:jc w:val="center"/>
              <w:rPr>
                <w:rFonts w:ascii="Times New Roman" w:hAnsi="Times New Roman" w:cs="Times New Roman"/>
              </w:rPr>
            </w:pPr>
            <w:proofErr w:type="spellStart"/>
            <w:r w:rsidRPr="00FE1F85">
              <w:rPr>
                <w:rFonts w:ascii="Times New Roman" w:hAnsi="Times New Roman" w:cs="Times New Roman"/>
              </w:rPr>
              <w:t>P.č</w:t>
            </w:r>
            <w:proofErr w:type="spellEnd"/>
            <w:r w:rsidRPr="00FE1F85">
              <w:rPr>
                <w:rFonts w:ascii="Times New Roman" w:hAnsi="Times New Roman" w:cs="Times New Roman"/>
              </w:rPr>
              <w:t>.</w:t>
            </w:r>
          </w:p>
        </w:tc>
        <w:tc>
          <w:tcPr>
            <w:tcW w:w="3969" w:type="dxa"/>
            <w:gridSpan w:val="2"/>
            <w:shd w:val="clear" w:color="auto" w:fill="C5E0B3" w:themeFill="accent6" w:themeFillTint="66"/>
            <w:vAlign w:val="center"/>
          </w:tcPr>
          <w:p w14:paraId="472A63D7"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Názov dokumentu</w:t>
            </w:r>
          </w:p>
        </w:tc>
        <w:tc>
          <w:tcPr>
            <w:tcW w:w="1672" w:type="dxa"/>
            <w:gridSpan w:val="2"/>
            <w:shd w:val="clear" w:color="auto" w:fill="C5E0B3" w:themeFill="accent6" w:themeFillTint="66"/>
            <w:vAlign w:val="center"/>
          </w:tcPr>
          <w:p w14:paraId="4044F876"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Obsiahnuté v dokumentácii</w:t>
            </w:r>
          </w:p>
        </w:tc>
        <w:tc>
          <w:tcPr>
            <w:tcW w:w="1332" w:type="dxa"/>
            <w:gridSpan w:val="2"/>
            <w:shd w:val="clear" w:color="auto" w:fill="C5E0B3" w:themeFill="accent6" w:themeFillTint="66"/>
            <w:vAlign w:val="center"/>
          </w:tcPr>
          <w:p w14:paraId="30FC9A0A"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Predložené elektronicky</w:t>
            </w:r>
          </w:p>
        </w:tc>
        <w:tc>
          <w:tcPr>
            <w:tcW w:w="1617" w:type="dxa"/>
            <w:gridSpan w:val="2"/>
            <w:shd w:val="clear" w:color="auto" w:fill="C5E0B3" w:themeFill="accent6" w:themeFillTint="66"/>
            <w:vAlign w:val="center"/>
          </w:tcPr>
          <w:p w14:paraId="65AE3CEF" w14:textId="77777777" w:rsidR="00FE1F85" w:rsidRPr="00FE1F85" w:rsidRDefault="00FE1F85" w:rsidP="0052100D">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3CBE4AA8" w14:textId="77777777" w:rsidTr="00421DEF">
        <w:trPr>
          <w:trHeight w:val="397"/>
        </w:trPr>
        <w:tc>
          <w:tcPr>
            <w:tcW w:w="1164" w:type="dxa"/>
            <w:shd w:val="clear" w:color="auto" w:fill="auto"/>
            <w:vAlign w:val="center"/>
          </w:tcPr>
          <w:p w14:paraId="7450E516"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5E7175A0"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Určenie predpokladanej hodnoty zákazky (PHZ) vrátane podkladov, na základe ktorých bola PHZ určená (poznámka: PHZ a úspešného uchádzača je možné určiť jedným úkonom) </w:t>
            </w:r>
          </w:p>
        </w:tc>
        <w:tc>
          <w:tcPr>
            <w:tcW w:w="1672" w:type="dxa"/>
            <w:gridSpan w:val="2"/>
            <w:shd w:val="clear" w:color="auto" w:fill="auto"/>
            <w:vAlign w:val="center"/>
          </w:tcPr>
          <w:p w14:paraId="41BA660C"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26E9BBEB"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6FDAECE0" w14:textId="77777777" w:rsidR="00FE1F85" w:rsidRPr="00FE1F85" w:rsidRDefault="00FE1F85" w:rsidP="00421DEF">
            <w:pPr>
              <w:jc w:val="center"/>
              <w:rPr>
                <w:rFonts w:ascii="Times New Roman" w:hAnsi="Times New Roman" w:cs="Times New Roman"/>
              </w:rPr>
            </w:pPr>
          </w:p>
        </w:tc>
      </w:tr>
      <w:tr w:rsidR="00FE1F85" w:rsidRPr="00FE1F85" w14:paraId="2C0A9FF9" w14:textId="77777777" w:rsidTr="00421DEF">
        <w:trPr>
          <w:trHeight w:val="397"/>
        </w:trPr>
        <w:tc>
          <w:tcPr>
            <w:tcW w:w="1164" w:type="dxa"/>
            <w:shd w:val="clear" w:color="auto" w:fill="auto"/>
            <w:vAlign w:val="center"/>
          </w:tcPr>
          <w:p w14:paraId="6B42DD7B"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7F379856"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Výzva na predkladanie ponúk vrátane všetkých príloh (ak nebol realizovaný postup s identifikovaním záujemcov cez webové rozhranie)</w:t>
            </w:r>
          </w:p>
        </w:tc>
        <w:tc>
          <w:tcPr>
            <w:tcW w:w="1672" w:type="dxa"/>
            <w:gridSpan w:val="2"/>
            <w:shd w:val="clear" w:color="auto" w:fill="auto"/>
            <w:vAlign w:val="center"/>
          </w:tcPr>
          <w:p w14:paraId="12DC27BC"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22ED20F4"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7E15F951" w14:textId="77777777" w:rsidR="00FE1F85" w:rsidRPr="00FE1F85" w:rsidRDefault="00FE1F85" w:rsidP="00421DEF">
            <w:pPr>
              <w:jc w:val="center"/>
              <w:rPr>
                <w:rFonts w:ascii="Times New Roman" w:hAnsi="Times New Roman" w:cs="Times New Roman"/>
              </w:rPr>
            </w:pPr>
          </w:p>
        </w:tc>
      </w:tr>
      <w:tr w:rsidR="00FE1F85" w:rsidRPr="00FE1F85" w14:paraId="0121FBE8" w14:textId="77777777" w:rsidTr="00421DEF">
        <w:trPr>
          <w:trHeight w:val="397"/>
        </w:trPr>
        <w:tc>
          <w:tcPr>
            <w:tcW w:w="1164" w:type="dxa"/>
            <w:shd w:val="clear" w:color="auto" w:fill="auto"/>
            <w:vAlign w:val="center"/>
          </w:tcPr>
          <w:p w14:paraId="2EA7DD90"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78EBA970"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Doklady preukazujúce zaslanie výzvy na predkladanie ponúk vybraným záujemcom prostredníctvom elektronickej platformy, resp. zriadenie prístupu pre poskytovateľa do elektronickej platformy (ak relevantné)</w:t>
            </w:r>
          </w:p>
        </w:tc>
        <w:tc>
          <w:tcPr>
            <w:tcW w:w="1672" w:type="dxa"/>
            <w:gridSpan w:val="2"/>
            <w:shd w:val="clear" w:color="auto" w:fill="auto"/>
            <w:vAlign w:val="center"/>
          </w:tcPr>
          <w:p w14:paraId="03D01C83"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61E27394"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4778D220" w14:textId="77777777" w:rsidR="00FE1F85" w:rsidRPr="00FE1F85" w:rsidRDefault="00FE1F85" w:rsidP="00421DEF">
            <w:pPr>
              <w:jc w:val="center"/>
              <w:rPr>
                <w:rFonts w:ascii="Times New Roman" w:hAnsi="Times New Roman" w:cs="Times New Roman"/>
              </w:rPr>
            </w:pPr>
          </w:p>
        </w:tc>
      </w:tr>
      <w:tr w:rsidR="00FE1F85" w:rsidRPr="00FE1F85" w14:paraId="6A1A96AF" w14:textId="77777777" w:rsidTr="00421DEF">
        <w:trPr>
          <w:trHeight w:val="397"/>
        </w:trPr>
        <w:tc>
          <w:tcPr>
            <w:tcW w:w="1164" w:type="dxa"/>
            <w:shd w:val="clear" w:color="auto" w:fill="auto"/>
            <w:vAlign w:val="center"/>
          </w:tcPr>
          <w:p w14:paraId="0FC9A470"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45B61629"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Žiadosti o vysvetlenie a poskytnuté vysvetlenia záujemcom (ak relevantné)</w:t>
            </w:r>
          </w:p>
        </w:tc>
        <w:tc>
          <w:tcPr>
            <w:tcW w:w="1672" w:type="dxa"/>
            <w:gridSpan w:val="2"/>
            <w:shd w:val="clear" w:color="auto" w:fill="auto"/>
            <w:vAlign w:val="center"/>
          </w:tcPr>
          <w:p w14:paraId="757CEE15"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54C69337"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610A7AEC" w14:textId="77777777" w:rsidR="00FE1F85" w:rsidRPr="00FE1F85" w:rsidRDefault="00FE1F85" w:rsidP="00421DEF">
            <w:pPr>
              <w:jc w:val="center"/>
              <w:rPr>
                <w:rFonts w:ascii="Times New Roman" w:hAnsi="Times New Roman" w:cs="Times New Roman"/>
              </w:rPr>
            </w:pPr>
          </w:p>
        </w:tc>
      </w:tr>
      <w:tr w:rsidR="00FE1F85" w:rsidRPr="00FE1F85" w14:paraId="58C042A1" w14:textId="77777777" w:rsidTr="00421DEF">
        <w:trPr>
          <w:trHeight w:val="397"/>
        </w:trPr>
        <w:tc>
          <w:tcPr>
            <w:tcW w:w="1164" w:type="dxa"/>
            <w:shd w:val="clear" w:color="auto" w:fill="auto"/>
            <w:vAlign w:val="center"/>
          </w:tcPr>
          <w:p w14:paraId="1913A772"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220B7B29"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Predložené ponuky </w:t>
            </w:r>
          </w:p>
        </w:tc>
        <w:tc>
          <w:tcPr>
            <w:tcW w:w="1672" w:type="dxa"/>
            <w:gridSpan w:val="2"/>
            <w:shd w:val="clear" w:color="auto" w:fill="auto"/>
            <w:vAlign w:val="center"/>
          </w:tcPr>
          <w:p w14:paraId="2D8096F5"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392BFE49"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67C702B8" w14:textId="77777777" w:rsidR="00FE1F85" w:rsidRPr="00FE1F85" w:rsidRDefault="00FE1F85" w:rsidP="00421DEF">
            <w:pPr>
              <w:jc w:val="center"/>
              <w:rPr>
                <w:rFonts w:ascii="Times New Roman" w:hAnsi="Times New Roman" w:cs="Times New Roman"/>
              </w:rPr>
            </w:pPr>
          </w:p>
        </w:tc>
      </w:tr>
      <w:tr w:rsidR="00FE1F85" w:rsidRPr="00FE1F85" w14:paraId="582BF8F2" w14:textId="77777777" w:rsidTr="00421DEF">
        <w:trPr>
          <w:trHeight w:val="397"/>
        </w:trPr>
        <w:tc>
          <w:tcPr>
            <w:tcW w:w="1164" w:type="dxa"/>
            <w:shd w:val="clear" w:color="auto" w:fill="auto"/>
            <w:vAlign w:val="center"/>
          </w:tcPr>
          <w:p w14:paraId="62C90901"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556B687E"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Žiadosti o vysvetlenie ponuky a poskytnuté vysvetlenia ponuky (ak relevantné)</w:t>
            </w:r>
          </w:p>
        </w:tc>
        <w:tc>
          <w:tcPr>
            <w:tcW w:w="1672" w:type="dxa"/>
            <w:gridSpan w:val="2"/>
            <w:shd w:val="clear" w:color="auto" w:fill="auto"/>
            <w:vAlign w:val="center"/>
          </w:tcPr>
          <w:p w14:paraId="149490A7"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227E1935"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5A99C51E" w14:textId="77777777" w:rsidR="00FE1F85" w:rsidRPr="00FE1F85" w:rsidRDefault="00FE1F85" w:rsidP="00421DEF">
            <w:pPr>
              <w:jc w:val="center"/>
              <w:rPr>
                <w:rFonts w:ascii="Times New Roman" w:hAnsi="Times New Roman" w:cs="Times New Roman"/>
              </w:rPr>
            </w:pPr>
          </w:p>
        </w:tc>
      </w:tr>
      <w:tr w:rsidR="00FE1F85" w:rsidRPr="00FE1F85" w14:paraId="1E21233A" w14:textId="77777777" w:rsidTr="00421DEF">
        <w:trPr>
          <w:trHeight w:val="397"/>
        </w:trPr>
        <w:tc>
          <w:tcPr>
            <w:tcW w:w="1164" w:type="dxa"/>
            <w:shd w:val="clear" w:color="auto" w:fill="auto"/>
            <w:vAlign w:val="center"/>
          </w:tcPr>
          <w:p w14:paraId="29FA4F15"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02B89314"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Záznam z prieskumu trhu</w:t>
            </w:r>
          </w:p>
        </w:tc>
        <w:tc>
          <w:tcPr>
            <w:tcW w:w="1672" w:type="dxa"/>
            <w:gridSpan w:val="2"/>
            <w:shd w:val="clear" w:color="auto" w:fill="auto"/>
            <w:vAlign w:val="center"/>
          </w:tcPr>
          <w:p w14:paraId="7DEF0D73"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56E3F4E8"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02374A11" w14:textId="77777777" w:rsidR="00FE1F85" w:rsidRPr="00FE1F85" w:rsidRDefault="00FE1F85" w:rsidP="00421DEF">
            <w:pPr>
              <w:jc w:val="center"/>
              <w:rPr>
                <w:rFonts w:ascii="Times New Roman" w:hAnsi="Times New Roman" w:cs="Times New Roman"/>
              </w:rPr>
            </w:pPr>
          </w:p>
        </w:tc>
      </w:tr>
      <w:tr w:rsidR="00FE1F85" w:rsidRPr="00FE1F85" w14:paraId="270C5B49" w14:textId="77777777" w:rsidTr="00421DEF">
        <w:trPr>
          <w:trHeight w:val="397"/>
        </w:trPr>
        <w:tc>
          <w:tcPr>
            <w:tcW w:w="1164" w:type="dxa"/>
            <w:shd w:val="clear" w:color="auto" w:fill="auto"/>
            <w:vAlign w:val="center"/>
          </w:tcPr>
          <w:p w14:paraId="785132A0"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5E100AB3"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Oznámenia o výsledku vyhodnotenia ponúk zaslané uchádzačom prostredníctvom elektronickej platformy; Oznámenia o výsledku vyhodnotenia ponúk zaslané uchádzačom vrátane dokladov preukazujúcich ich zaslanie (ak </w:t>
            </w:r>
            <w:r w:rsidRPr="00FE1F85">
              <w:rPr>
                <w:rFonts w:ascii="Times New Roman" w:hAnsi="Times New Roman" w:cs="Times New Roman"/>
              </w:rPr>
              <w:lastRenderedPageBreak/>
              <w:t>bol realizovaný postup s identifikovaním záujemcov cez webové rozhranie)</w:t>
            </w:r>
          </w:p>
        </w:tc>
        <w:tc>
          <w:tcPr>
            <w:tcW w:w="1672" w:type="dxa"/>
            <w:gridSpan w:val="2"/>
            <w:shd w:val="clear" w:color="auto" w:fill="auto"/>
            <w:vAlign w:val="center"/>
          </w:tcPr>
          <w:p w14:paraId="2877687E"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lastRenderedPageBreak/>
              <w:t>☐</w:t>
            </w:r>
          </w:p>
        </w:tc>
        <w:tc>
          <w:tcPr>
            <w:tcW w:w="1332" w:type="dxa"/>
            <w:gridSpan w:val="2"/>
            <w:shd w:val="clear" w:color="auto" w:fill="auto"/>
            <w:vAlign w:val="center"/>
          </w:tcPr>
          <w:p w14:paraId="07F08018"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306ED5C9" w14:textId="77777777" w:rsidR="00FE1F85" w:rsidRPr="00FE1F85" w:rsidRDefault="00FE1F85" w:rsidP="00421DEF">
            <w:pPr>
              <w:jc w:val="center"/>
              <w:rPr>
                <w:rFonts w:ascii="Times New Roman" w:hAnsi="Times New Roman" w:cs="Times New Roman"/>
              </w:rPr>
            </w:pPr>
          </w:p>
        </w:tc>
      </w:tr>
      <w:tr w:rsidR="00FE1F85" w:rsidRPr="00FE1F85" w14:paraId="26E0D1AB" w14:textId="77777777" w:rsidTr="00421DEF">
        <w:trPr>
          <w:trHeight w:val="397"/>
        </w:trPr>
        <w:tc>
          <w:tcPr>
            <w:tcW w:w="1164" w:type="dxa"/>
            <w:shd w:val="clear" w:color="auto" w:fill="auto"/>
            <w:vAlign w:val="center"/>
          </w:tcPr>
          <w:p w14:paraId="2016BC24"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233C6288"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Výsledná zmluva vrátane všetkých jej príloh a dodatkov</w:t>
            </w:r>
          </w:p>
        </w:tc>
        <w:tc>
          <w:tcPr>
            <w:tcW w:w="1672" w:type="dxa"/>
            <w:gridSpan w:val="2"/>
            <w:shd w:val="clear" w:color="auto" w:fill="auto"/>
            <w:vAlign w:val="center"/>
          </w:tcPr>
          <w:p w14:paraId="5E9CD0BF"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41012B52"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64E7ACE6" w14:textId="77777777" w:rsidR="00FE1F85" w:rsidRPr="00FE1F85" w:rsidRDefault="00FE1F85" w:rsidP="00421DEF">
            <w:pPr>
              <w:jc w:val="center"/>
              <w:rPr>
                <w:rFonts w:ascii="Times New Roman" w:hAnsi="Times New Roman" w:cs="Times New Roman"/>
              </w:rPr>
            </w:pPr>
          </w:p>
        </w:tc>
      </w:tr>
      <w:tr w:rsidR="00FE1F85" w:rsidRPr="00FE1F85" w14:paraId="37C0EFEA" w14:textId="77777777" w:rsidTr="00421DEF">
        <w:trPr>
          <w:trHeight w:val="397"/>
        </w:trPr>
        <w:tc>
          <w:tcPr>
            <w:tcW w:w="1164" w:type="dxa"/>
            <w:shd w:val="clear" w:color="auto" w:fill="auto"/>
            <w:vAlign w:val="center"/>
          </w:tcPr>
          <w:p w14:paraId="19D845FF"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1901F5F2"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Doklad preukazujúci zverejnenie výsledku VO podľa zákona o slobodnom prístupe k informáciám</w:t>
            </w:r>
          </w:p>
        </w:tc>
        <w:tc>
          <w:tcPr>
            <w:tcW w:w="1672" w:type="dxa"/>
            <w:gridSpan w:val="2"/>
            <w:shd w:val="clear" w:color="auto" w:fill="auto"/>
            <w:vAlign w:val="center"/>
          </w:tcPr>
          <w:p w14:paraId="7B450221"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216F9531"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50BB2D2D" w14:textId="77777777" w:rsidR="00FE1F85" w:rsidRPr="00FE1F85" w:rsidRDefault="00FE1F85" w:rsidP="00421DEF">
            <w:pPr>
              <w:jc w:val="center"/>
              <w:rPr>
                <w:rFonts w:ascii="Times New Roman" w:hAnsi="Times New Roman" w:cs="Times New Roman"/>
              </w:rPr>
            </w:pPr>
          </w:p>
        </w:tc>
      </w:tr>
      <w:tr w:rsidR="00FE1F85" w:rsidRPr="00FE1F85" w14:paraId="4336930C" w14:textId="77777777" w:rsidTr="00421DEF">
        <w:trPr>
          <w:trHeight w:val="397"/>
        </w:trPr>
        <w:tc>
          <w:tcPr>
            <w:tcW w:w="1164" w:type="dxa"/>
            <w:shd w:val="clear" w:color="auto" w:fill="auto"/>
            <w:vAlign w:val="center"/>
          </w:tcPr>
          <w:p w14:paraId="7FC0B24E"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1E85536C"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 úplnosti dokumentácie</w:t>
            </w:r>
          </w:p>
        </w:tc>
        <w:tc>
          <w:tcPr>
            <w:tcW w:w="1672" w:type="dxa"/>
            <w:gridSpan w:val="2"/>
            <w:shd w:val="clear" w:color="auto" w:fill="auto"/>
            <w:vAlign w:val="center"/>
          </w:tcPr>
          <w:p w14:paraId="7BDE1E16"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1335399E"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7BF00D2E" w14:textId="77777777" w:rsidR="00FE1F85" w:rsidRPr="00FE1F85" w:rsidRDefault="00FE1F85" w:rsidP="00421DEF">
            <w:pPr>
              <w:jc w:val="center"/>
              <w:rPr>
                <w:rFonts w:ascii="Times New Roman" w:hAnsi="Times New Roman" w:cs="Times New Roman"/>
              </w:rPr>
            </w:pPr>
          </w:p>
        </w:tc>
      </w:tr>
      <w:tr w:rsidR="00FE1F85" w:rsidRPr="00FE1F85" w14:paraId="79144383" w14:textId="77777777" w:rsidTr="00421DEF">
        <w:trPr>
          <w:trHeight w:val="397"/>
        </w:trPr>
        <w:tc>
          <w:tcPr>
            <w:tcW w:w="1164" w:type="dxa"/>
            <w:shd w:val="clear" w:color="auto" w:fill="auto"/>
            <w:vAlign w:val="center"/>
          </w:tcPr>
          <w:p w14:paraId="1FB41E96"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5C061132"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Čestné vyhlásenie ku konfliktu záujmov</w:t>
            </w:r>
          </w:p>
        </w:tc>
        <w:tc>
          <w:tcPr>
            <w:tcW w:w="1672" w:type="dxa"/>
            <w:gridSpan w:val="2"/>
            <w:shd w:val="clear" w:color="auto" w:fill="auto"/>
            <w:vAlign w:val="center"/>
          </w:tcPr>
          <w:p w14:paraId="6FCE878C"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613304A3"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7D45C7F0" w14:textId="77777777" w:rsidR="00FE1F85" w:rsidRPr="00FE1F85" w:rsidRDefault="00FE1F85" w:rsidP="00421DEF">
            <w:pPr>
              <w:jc w:val="center"/>
              <w:rPr>
                <w:rFonts w:ascii="Times New Roman" w:hAnsi="Times New Roman" w:cs="Times New Roman"/>
              </w:rPr>
            </w:pPr>
          </w:p>
        </w:tc>
      </w:tr>
      <w:tr w:rsidR="00FE1F85" w:rsidRPr="00FE1F85" w14:paraId="705A4361" w14:textId="77777777" w:rsidTr="00421DEF">
        <w:trPr>
          <w:trHeight w:val="397"/>
        </w:trPr>
        <w:tc>
          <w:tcPr>
            <w:tcW w:w="1164" w:type="dxa"/>
            <w:shd w:val="clear" w:color="auto" w:fill="auto"/>
            <w:vAlign w:val="center"/>
          </w:tcPr>
          <w:p w14:paraId="196EE636"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4E827591"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tc>
          <w:tcPr>
            <w:tcW w:w="1672" w:type="dxa"/>
            <w:gridSpan w:val="2"/>
            <w:shd w:val="clear" w:color="auto" w:fill="auto"/>
            <w:vAlign w:val="center"/>
          </w:tcPr>
          <w:p w14:paraId="7DE50E3E"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5760672B"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2862C632" w14:textId="77777777" w:rsidR="00FE1F85" w:rsidRPr="00FE1F85" w:rsidRDefault="00FE1F85" w:rsidP="00421DEF">
            <w:pPr>
              <w:jc w:val="center"/>
              <w:rPr>
                <w:rFonts w:ascii="Times New Roman" w:hAnsi="Times New Roman" w:cs="Times New Roman"/>
              </w:rPr>
            </w:pPr>
          </w:p>
        </w:tc>
      </w:tr>
      <w:tr w:rsidR="00FE1F85" w:rsidRPr="00FE1F85" w14:paraId="5AD4404E" w14:textId="77777777" w:rsidTr="00421DEF">
        <w:trPr>
          <w:trHeight w:val="397"/>
        </w:trPr>
        <w:tc>
          <w:tcPr>
            <w:tcW w:w="1164" w:type="dxa"/>
            <w:shd w:val="clear" w:color="auto" w:fill="auto"/>
            <w:vAlign w:val="center"/>
          </w:tcPr>
          <w:p w14:paraId="51D7CA90" w14:textId="77777777" w:rsidR="00FE1F85" w:rsidRPr="00FE1F85" w:rsidRDefault="00FE1F85" w:rsidP="00FE1F85">
            <w:pPr>
              <w:numPr>
                <w:ilvl w:val="0"/>
                <w:numId w:val="4"/>
              </w:numPr>
              <w:rPr>
                <w:rFonts w:ascii="Times New Roman" w:hAnsi="Times New Roman" w:cs="Times New Roman"/>
              </w:rPr>
            </w:pPr>
          </w:p>
        </w:tc>
        <w:tc>
          <w:tcPr>
            <w:tcW w:w="3969" w:type="dxa"/>
            <w:gridSpan w:val="2"/>
            <w:shd w:val="clear" w:color="auto" w:fill="auto"/>
            <w:vAlign w:val="center"/>
          </w:tcPr>
          <w:p w14:paraId="5E82C68F" w14:textId="77777777" w:rsidR="00FE1F85" w:rsidRPr="00FE1F85" w:rsidRDefault="00FE1F85" w:rsidP="00775519">
            <w:pPr>
              <w:jc w:val="both"/>
              <w:rPr>
                <w:rFonts w:ascii="Times New Roman" w:hAnsi="Times New Roman" w:cs="Times New Roman"/>
              </w:rPr>
            </w:pPr>
            <w:r w:rsidRPr="00FE1F85">
              <w:rPr>
                <w:rFonts w:ascii="Times New Roman" w:hAnsi="Times New Roman" w:cs="Times New Roman"/>
              </w:rPr>
              <w:t xml:space="preserve">Splnomocnenie inému subjektu na výkon úkonov vo </w:t>
            </w:r>
            <w:proofErr w:type="spellStart"/>
            <w:r w:rsidRPr="00FE1F85">
              <w:rPr>
                <w:rFonts w:ascii="Times New Roman" w:hAnsi="Times New Roman" w:cs="Times New Roman"/>
              </w:rPr>
              <w:t>VO</w:t>
            </w:r>
            <w:proofErr w:type="spellEnd"/>
            <w:r w:rsidRPr="00FE1F85">
              <w:rPr>
                <w:rFonts w:ascii="Times New Roman" w:hAnsi="Times New Roman" w:cs="Times New Roman"/>
              </w:rPr>
              <w:t xml:space="preserve"> udelený prijímateľom (ak relevantné)</w:t>
            </w:r>
          </w:p>
        </w:tc>
        <w:tc>
          <w:tcPr>
            <w:tcW w:w="1672" w:type="dxa"/>
            <w:gridSpan w:val="2"/>
            <w:shd w:val="clear" w:color="auto" w:fill="auto"/>
            <w:vAlign w:val="center"/>
          </w:tcPr>
          <w:p w14:paraId="5A084A64"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0B1AD47E"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1F56AA69" w14:textId="77777777" w:rsidR="00FE1F85" w:rsidRPr="00FE1F85" w:rsidRDefault="00FE1F85" w:rsidP="00421DEF">
            <w:pPr>
              <w:jc w:val="center"/>
              <w:rPr>
                <w:rFonts w:ascii="Times New Roman" w:hAnsi="Times New Roman" w:cs="Times New Roman"/>
              </w:rPr>
            </w:pPr>
          </w:p>
        </w:tc>
      </w:tr>
      <w:tr w:rsidR="00FE1F85" w:rsidRPr="00FE1F85" w14:paraId="4390D373" w14:textId="77777777" w:rsidTr="00421DEF">
        <w:trPr>
          <w:trHeight w:val="397"/>
        </w:trPr>
        <w:tc>
          <w:tcPr>
            <w:tcW w:w="5133" w:type="dxa"/>
            <w:gridSpan w:val="3"/>
            <w:shd w:val="clear" w:color="auto" w:fill="auto"/>
            <w:vAlign w:val="center"/>
          </w:tcPr>
          <w:p w14:paraId="1BB3D91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Spracoval: </w:t>
            </w:r>
          </w:p>
        </w:tc>
        <w:tc>
          <w:tcPr>
            <w:tcW w:w="4621" w:type="dxa"/>
            <w:gridSpan w:val="6"/>
            <w:shd w:val="clear" w:color="auto" w:fill="auto"/>
            <w:vAlign w:val="center"/>
          </w:tcPr>
          <w:p w14:paraId="5D9BF848"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Dátum: </w:t>
            </w:r>
          </w:p>
        </w:tc>
      </w:tr>
    </w:tbl>
    <w:p w14:paraId="260CAED5" w14:textId="77777777" w:rsidR="00FE1F85" w:rsidRPr="00FE1F85" w:rsidRDefault="00FE1F85" w:rsidP="00FE1F85">
      <w:pPr>
        <w:rPr>
          <w:rFonts w:ascii="Times New Roman" w:hAnsi="Times New Roman" w:cs="Times New Roman"/>
          <w:b/>
        </w:rPr>
      </w:pPr>
      <w:bookmarkStart w:id="16" w:name="_Dodatok_k_zmluve_2"/>
      <w:bookmarkEnd w:id="16"/>
    </w:p>
    <w:p w14:paraId="44C44FD6" w14:textId="0C447632" w:rsidR="00421DEF" w:rsidRDefault="00421DEF" w:rsidP="00FE1F85">
      <w:pPr>
        <w:rPr>
          <w:rFonts w:ascii="Times New Roman" w:hAnsi="Times New Roman" w:cs="Times New Roman"/>
          <w:b/>
          <w:lang w:val="x-none"/>
        </w:rPr>
      </w:pPr>
    </w:p>
    <w:p w14:paraId="39772179" w14:textId="2A4BF979" w:rsidR="00B50DFB" w:rsidRDefault="00B50DFB" w:rsidP="00FE1F85">
      <w:pPr>
        <w:rPr>
          <w:rFonts w:ascii="Times New Roman" w:hAnsi="Times New Roman" w:cs="Times New Roman"/>
          <w:b/>
          <w:lang w:val="x-none"/>
        </w:rPr>
      </w:pPr>
    </w:p>
    <w:p w14:paraId="3FAE5A9E" w14:textId="1ED73A10" w:rsidR="00B50DFB" w:rsidRDefault="00B50DFB" w:rsidP="00FE1F85">
      <w:pPr>
        <w:rPr>
          <w:rFonts w:ascii="Times New Roman" w:hAnsi="Times New Roman" w:cs="Times New Roman"/>
          <w:b/>
          <w:lang w:val="x-none"/>
        </w:rPr>
      </w:pPr>
    </w:p>
    <w:p w14:paraId="41DB4969" w14:textId="149C1392" w:rsidR="00B50DFB" w:rsidRDefault="00B50DFB" w:rsidP="00FE1F85">
      <w:pPr>
        <w:rPr>
          <w:rFonts w:ascii="Times New Roman" w:hAnsi="Times New Roman" w:cs="Times New Roman"/>
          <w:b/>
          <w:lang w:val="x-none"/>
        </w:rPr>
      </w:pPr>
    </w:p>
    <w:p w14:paraId="42A77406" w14:textId="2D1AD58F" w:rsidR="00B50DFB" w:rsidRDefault="00B50DFB" w:rsidP="00FE1F85">
      <w:pPr>
        <w:rPr>
          <w:rFonts w:ascii="Times New Roman" w:hAnsi="Times New Roman" w:cs="Times New Roman"/>
          <w:b/>
          <w:lang w:val="x-none"/>
        </w:rPr>
      </w:pPr>
    </w:p>
    <w:p w14:paraId="797F9E72" w14:textId="2FEE70E7" w:rsidR="00B50DFB" w:rsidRDefault="00B50DFB" w:rsidP="00FE1F85">
      <w:pPr>
        <w:rPr>
          <w:rFonts w:ascii="Times New Roman" w:hAnsi="Times New Roman" w:cs="Times New Roman"/>
          <w:b/>
          <w:lang w:val="x-none"/>
        </w:rPr>
      </w:pPr>
    </w:p>
    <w:p w14:paraId="696E2090" w14:textId="40E41B90" w:rsidR="00B50DFB" w:rsidRDefault="00B50DFB" w:rsidP="00FE1F85">
      <w:pPr>
        <w:rPr>
          <w:rFonts w:ascii="Times New Roman" w:hAnsi="Times New Roman" w:cs="Times New Roman"/>
          <w:b/>
          <w:lang w:val="x-none"/>
        </w:rPr>
      </w:pPr>
    </w:p>
    <w:p w14:paraId="0A0248B2" w14:textId="14AB7EED" w:rsidR="00B50DFB" w:rsidRDefault="00B50DFB" w:rsidP="00FE1F85">
      <w:pPr>
        <w:rPr>
          <w:rFonts w:ascii="Times New Roman" w:hAnsi="Times New Roman" w:cs="Times New Roman"/>
          <w:b/>
          <w:lang w:val="x-none"/>
        </w:rPr>
      </w:pPr>
    </w:p>
    <w:p w14:paraId="12310EA9" w14:textId="7F0C2496" w:rsidR="00B50DFB" w:rsidRDefault="00B50DFB" w:rsidP="00FE1F85">
      <w:pPr>
        <w:rPr>
          <w:rFonts w:ascii="Times New Roman" w:hAnsi="Times New Roman" w:cs="Times New Roman"/>
          <w:b/>
          <w:lang w:val="x-none"/>
        </w:rPr>
      </w:pPr>
    </w:p>
    <w:p w14:paraId="0FE47B5E" w14:textId="4B5D75C7" w:rsidR="00B50DFB" w:rsidRDefault="00B50DFB" w:rsidP="00FE1F85">
      <w:pPr>
        <w:rPr>
          <w:rFonts w:ascii="Times New Roman" w:hAnsi="Times New Roman" w:cs="Times New Roman"/>
          <w:b/>
          <w:lang w:val="x-none"/>
        </w:rPr>
      </w:pPr>
    </w:p>
    <w:p w14:paraId="5B7C28B6" w14:textId="128E5E3A" w:rsidR="00B50DFB" w:rsidRDefault="00B50DFB" w:rsidP="00FE1F85">
      <w:pPr>
        <w:rPr>
          <w:rFonts w:ascii="Times New Roman" w:hAnsi="Times New Roman" w:cs="Times New Roman"/>
          <w:b/>
          <w:lang w:val="x-none"/>
        </w:rPr>
      </w:pPr>
    </w:p>
    <w:p w14:paraId="7AC199FA" w14:textId="703D13E3" w:rsidR="003D12F9" w:rsidRDefault="003D12F9" w:rsidP="00FE1F85">
      <w:pPr>
        <w:rPr>
          <w:rFonts w:ascii="Times New Roman" w:hAnsi="Times New Roman" w:cs="Times New Roman"/>
          <w:b/>
          <w:lang w:val="x-none"/>
        </w:rPr>
      </w:pPr>
    </w:p>
    <w:p w14:paraId="7230E645" w14:textId="77777777" w:rsidR="003D12F9" w:rsidRDefault="003D12F9" w:rsidP="00FE1F85">
      <w:pPr>
        <w:rPr>
          <w:rFonts w:ascii="Times New Roman" w:hAnsi="Times New Roman" w:cs="Times New Roman"/>
          <w:b/>
          <w:lang w:val="x-none"/>
        </w:rPr>
      </w:pPr>
    </w:p>
    <w:p w14:paraId="43C9AF05" w14:textId="2B4C314D" w:rsidR="00B50DFB" w:rsidRDefault="00B50DFB" w:rsidP="00FE1F85">
      <w:pPr>
        <w:rPr>
          <w:rFonts w:ascii="Times New Roman" w:hAnsi="Times New Roman" w:cs="Times New Roman"/>
          <w:b/>
          <w:lang w:val="x-none"/>
        </w:rPr>
      </w:pPr>
    </w:p>
    <w:p w14:paraId="250C32B0" w14:textId="60014A00" w:rsidR="00B50DFB" w:rsidRDefault="00B50DFB" w:rsidP="00FE1F85">
      <w:pPr>
        <w:rPr>
          <w:rFonts w:ascii="Times New Roman" w:hAnsi="Times New Roman" w:cs="Times New Roman"/>
          <w:b/>
          <w:lang w:val="x-none"/>
        </w:rPr>
      </w:pPr>
    </w:p>
    <w:p w14:paraId="2C80C774" w14:textId="637084BB" w:rsidR="00B50DFB" w:rsidRDefault="00B50DFB" w:rsidP="00FE1F85">
      <w:pPr>
        <w:rPr>
          <w:rFonts w:ascii="Times New Roman" w:hAnsi="Times New Roman" w:cs="Times New Roman"/>
          <w:b/>
          <w:lang w:val="x-none"/>
        </w:rPr>
      </w:pPr>
    </w:p>
    <w:p w14:paraId="6EA0E0BC" w14:textId="2CDA6E3B" w:rsidR="00B50DFB" w:rsidRDefault="00B50DFB" w:rsidP="00FE1F85">
      <w:pPr>
        <w:rPr>
          <w:rFonts w:ascii="Times New Roman" w:hAnsi="Times New Roman" w:cs="Times New Roman"/>
          <w:b/>
          <w:lang w:val="x-none"/>
        </w:rPr>
      </w:pPr>
    </w:p>
    <w:p w14:paraId="52C3907E" w14:textId="338B216B" w:rsidR="00B50DFB" w:rsidRDefault="00B50DFB" w:rsidP="00FE1F85">
      <w:pPr>
        <w:rPr>
          <w:rFonts w:ascii="Times New Roman" w:hAnsi="Times New Roman" w:cs="Times New Roman"/>
          <w:b/>
          <w:lang w:val="x-none"/>
        </w:rPr>
      </w:pPr>
    </w:p>
    <w:p w14:paraId="7B8DD212" w14:textId="0AC0F254" w:rsidR="00B50DFB" w:rsidRDefault="00B50DFB" w:rsidP="00FE1F85">
      <w:pPr>
        <w:rPr>
          <w:rFonts w:ascii="Times New Roman" w:hAnsi="Times New Roman" w:cs="Times New Roman"/>
          <w:b/>
          <w:lang w:val="x-none"/>
        </w:rPr>
      </w:pPr>
    </w:p>
    <w:p w14:paraId="271D48AC" w14:textId="77777777" w:rsidR="00B50DFB" w:rsidRPr="00FE781C" w:rsidRDefault="00B50DFB" w:rsidP="00FE1F85">
      <w:pPr>
        <w:rPr>
          <w:rFonts w:ascii="Times New Roman" w:hAnsi="Times New Roman" w:cs="Times New Roman"/>
          <w:b/>
          <w:lang w:val="x-none"/>
        </w:rPr>
      </w:pPr>
    </w:p>
    <w:p w14:paraId="4F9BE2DE" w14:textId="2EC7CA66" w:rsidR="00FE1F85" w:rsidRPr="00FE1F85" w:rsidRDefault="00FE1F85" w:rsidP="00FE1F85">
      <w:pPr>
        <w:rPr>
          <w:rFonts w:ascii="Times New Roman" w:hAnsi="Times New Roman" w:cs="Times New Roman"/>
          <w:color w:val="538135" w:themeColor="accent6" w:themeShade="BF"/>
          <w:lang w:val="x-none"/>
        </w:rPr>
      </w:pPr>
      <w:bookmarkStart w:id="17" w:name="_Hlk117060744"/>
      <w:r w:rsidRPr="00FE1F85">
        <w:rPr>
          <w:rFonts w:ascii="Times New Roman" w:hAnsi="Times New Roman" w:cs="Times New Roman"/>
          <w:b/>
          <w:color w:val="538135" w:themeColor="accent6" w:themeShade="BF"/>
          <w:lang w:val="x-none"/>
        </w:rPr>
        <w:lastRenderedPageBreak/>
        <w:t>Zákazka s nízkou hodnotou</w:t>
      </w:r>
      <w:r w:rsidRPr="00FE1F85">
        <w:rPr>
          <w:rFonts w:ascii="Times New Roman" w:hAnsi="Times New Roman" w:cs="Times New Roman"/>
          <w:b/>
          <w:color w:val="538135" w:themeColor="accent6" w:themeShade="BF"/>
        </w:rPr>
        <w:t xml:space="preserve"> vyššieho rozsahu </w:t>
      </w:r>
      <w:r w:rsidRPr="00FE1F85">
        <w:rPr>
          <w:rFonts w:ascii="Times New Roman" w:hAnsi="Times New Roman" w:cs="Times New Roman"/>
          <w:b/>
          <w:color w:val="538135" w:themeColor="accent6" w:themeShade="BF"/>
          <w:lang w:val="x-none"/>
        </w:rPr>
        <w:t>–ex</w:t>
      </w:r>
      <w:r w:rsidRPr="00FE1F85">
        <w:rPr>
          <w:rFonts w:ascii="Times New Roman" w:hAnsi="Times New Roman" w:cs="Times New Roman"/>
          <w:b/>
          <w:color w:val="538135" w:themeColor="accent6" w:themeShade="BF"/>
        </w:rPr>
        <w:t xml:space="preserve"> </w:t>
      </w:r>
      <w:r w:rsidRPr="00FE1F85">
        <w:rPr>
          <w:rFonts w:ascii="Times New Roman" w:hAnsi="Times New Roman" w:cs="Times New Roman"/>
          <w:b/>
          <w:color w:val="538135" w:themeColor="accent6" w:themeShade="BF"/>
          <w:lang w:val="x-none"/>
        </w:rPr>
        <w:t>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281"/>
        <w:gridCol w:w="254"/>
        <w:gridCol w:w="1418"/>
        <w:gridCol w:w="755"/>
        <w:gridCol w:w="577"/>
        <w:gridCol w:w="539"/>
        <w:gridCol w:w="1078"/>
      </w:tblGrid>
      <w:tr w:rsidR="00FE1F85" w:rsidRPr="00FE1F85" w14:paraId="2B7DB742" w14:textId="77777777" w:rsidTr="00852FD1">
        <w:trPr>
          <w:trHeight w:val="552"/>
        </w:trPr>
        <w:tc>
          <w:tcPr>
            <w:tcW w:w="3852" w:type="dxa"/>
            <w:gridSpan w:val="2"/>
            <w:vMerge w:val="restart"/>
            <w:shd w:val="clear" w:color="auto" w:fill="auto"/>
            <w:vAlign w:val="center"/>
          </w:tcPr>
          <w:bookmarkEnd w:id="17"/>
          <w:p w14:paraId="2A5B2F0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0728B56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3FC311C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67" w:type="dxa"/>
            <w:gridSpan w:val="5"/>
            <w:shd w:val="clear" w:color="auto" w:fill="C5E0B3" w:themeFill="accent6" w:themeFillTint="66"/>
            <w:vAlign w:val="center"/>
          </w:tcPr>
          <w:p w14:paraId="398E847E"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Zákazka s nízkou hodnotou vyššieho rozsahu od 70 000 eur bez DPH v prípade tovarov a služieb, od 180 000 eur bez DPH v prípade stavených prác a od 260 000 eur bez DPH v prípade služieb podľa prílohy č. 1 k ZVO</w:t>
            </w:r>
          </w:p>
        </w:tc>
      </w:tr>
      <w:tr w:rsidR="00FE1F85" w:rsidRPr="00FE1F85" w14:paraId="51CEA883" w14:textId="77777777" w:rsidTr="00852FD1">
        <w:trPr>
          <w:trHeight w:val="516"/>
        </w:trPr>
        <w:tc>
          <w:tcPr>
            <w:tcW w:w="3852" w:type="dxa"/>
            <w:gridSpan w:val="2"/>
            <w:vMerge/>
            <w:shd w:val="clear" w:color="auto" w:fill="auto"/>
            <w:vAlign w:val="center"/>
          </w:tcPr>
          <w:p w14:paraId="10EC1E85"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4D5B88FE"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67" w:type="dxa"/>
            <w:gridSpan w:val="5"/>
            <w:shd w:val="clear" w:color="auto" w:fill="C5E0B3" w:themeFill="accent6" w:themeFillTint="66"/>
            <w:vAlign w:val="center"/>
          </w:tcPr>
          <w:p w14:paraId="4BA34659" w14:textId="5E59416C" w:rsidR="00FE1F85" w:rsidRPr="00FE1F85" w:rsidRDefault="003D4C2D" w:rsidP="00FE1F85">
            <w:pPr>
              <w:rPr>
                <w:rFonts w:ascii="Times New Roman" w:hAnsi="Times New Roman" w:cs="Times New Roman"/>
              </w:rPr>
            </w:pPr>
            <w:r>
              <w:rPr>
                <w:rFonts w:ascii="Times New Roman" w:hAnsi="Times New Roman" w:cs="Times New Roman"/>
              </w:rPr>
              <w:t>E</w:t>
            </w:r>
            <w:r w:rsidR="00FE1F85" w:rsidRPr="00FE1F85">
              <w:rPr>
                <w:rFonts w:ascii="Times New Roman" w:hAnsi="Times New Roman" w:cs="Times New Roman"/>
              </w:rPr>
              <w:t>x post kontrola</w:t>
            </w:r>
          </w:p>
        </w:tc>
      </w:tr>
      <w:tr w:rsidR="00FE1F85" w:rsidRPr="00FE1F85" w14:paraId="19DB4BEE" w14:textId="77777777" w:rsidTr="00EB50AA">
        <w:trPr>
          <w:trHeight w:val="516"/>
        </w:trPr>
        <w:tc>
          <w:tcPr>
            <w:tcW w:w="7560" w:type="dxa"/>
            <w:gridSpan w:val="6"/>
            <w:shd w:val="clear" w:color="auto" w:fill="auto"/>
            <w:vAlign w:val="center"/>
          </w:tcPr>
          <w:p w14:paraId="00237DD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gridSpan w:val="2"/>
            <w:shd w:val="clear" w:color="auto" w:fill="auto"/>
            <w:vAlign w:val="center"/>
          </w:tcPr>
          <w:p w14:paraId="6C9E4E5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r w:rsidRPr="00FE1F85">
              <w:rPr>
                <w:rFonts w:ascii="Segoe UI Symbol" w:hAnsi="Segoe UI Symbol" w:cs="Segoe UI Symbol"/>
              </w:rPr>
              <w:t>☐</w:t>
            </w:r>
          </w:p>
        </w:tc>
        <w:tc>
          <w:tcPr>
            <w:tcW w:w="1078" w:type="dxa"/>
            <w:shd w:val="clear" w:color="auto" w:fill="auto"/>
            <w:vAlign w:val="center"/>
          </w:tcPr>
          <w:p w14:paraId="102FEE7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r w:rsidRPr="00FE1F85">
              <w:rPr>
                <w:rFonts w:ascii="Segoe UI Symbol" w:hAnsi="Segoe UI Symbol" w:cs="Segoe UI Symbol"/>
              </w:rPr>
              <w:t>☐</w:t>
            </w:r>
          </w:p>
        </w:tc>
      </w:tr>
      <w:tr w:rsidR="00FE1F85" w:rsidRPr="00FE1F85" w14:paraId="64621955" w14:textId="77777777" w:rsidTr="00EB50AA">
        <w:trPr>
          <w:trHeight w:val="397"/>
        </w:trPr>
        <w:tc>
          <w:tcPr>
            <w:tcW w:w="3852" w:type="dxa"/>
            <w:gridSpan w:val="2"/>
            <w:shd w:val="clear" w:color="auto" w:fill="auto"/>
            <w:vAlign w:val="center"/>
          </w:tcPr>
          <w:p w14:paraId="0CFCAC0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Príjemca:</w:t>
            </w:r>
          </w:p>
        </w:tc>
        <w:tc>
          <w:tcPr>
            <w:tcW w:w="5902" w:type="dxa"/>
            <w:gridSpan w:val="7"/>
            <w:shd w:val="clear" w:color="auto" w:fill="auto"/>
            <w:vAlign w:val="center"/>
          </w:tcPr>
          <w:p w14:paraId="545F3ADD" w14:textId="77777777" w:rsidR="00FE1F85" w:rsidRPr="00FE1F85" w:rsidRDefault="00FE1F85" w:rsidP="00FE1F85">
            <w:pPr>
              <w:rPr>
                <w:rFonts w:ascii="Times New Roman" w:hAnsi="Times New Roman" w:cs="Times New Roman"/>
              </w:rPr>
            </w:pPr>
          </w:p>
        </w:tc>
      </w:tr>
      <w:tr w:rsidR="00FE1F85" w:rsidRPr="00FE1F85" w14:paraId="59E40763" w14:textId="77777777" w:rsidTr="00EB50AA">
        <w:trPr>
          <w:trHeight w:val="397"/>
        </w:trPr>
        <w:tc>
          <w:tcPr>
            <w:tcW w:w="3852" w:type="dxa"/>
            <w:gridSpan w:val="2"/>
            <w:shd w:val="clear" w:color="auto" w:fill="auto"/>
            <w:vAlign w:val="center"/>
          </w:tcPr>
          <w:p w14:paraId="2272C50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projektu:</w:t>
            </w:r>
          </w:p>
        </w:tc>
        <w:tc>
          <w:tcPr>
            <w:tcW w:w="5902" w:type="dxa"/>
            <w:gridSpan w:val="7"/>
            <w:shd w:val="clear" w:color="auto" w:fill="auto"/>
            <w:vAlign w:val="center"/>
          </w:tcPr>
          <w:p w14:paraId="27FE17CE" w14:textId="77777777" w:rsidR="00FE1F85" w:rsidRPr="00FE1F85" w:rsidRDefault="00FE1F85" w:rsidP="00FE1F85">
            <w:pPr>
              <w:rPr>
                <w:rFonts w:ascii="Times New Roman" w:hAnsi="Times New Roman" w:cs="Times New Roman"/>
              </w:rPr>
            </w:pPr>
          </w:p>
        </w:tc>
      </w:tr>
      <w:tr w:rsidR="00FE1F85" w:rsidRPr="00FE1F85" w14:paraId="7DB464B9" w14:textId="77777777" w:rsidTr="00EB50AA">
        <w:trPr>
          <w:trHeight w:val="397"/>
        </w:trPr>
        <w:tc>
          <w:tcPr>
            <w:tcW w:w="3852" w:type="dxa"/>
            <w:gridSpan w:val="2"/>
            <w:shd w:val="clear" w:color="auto" w:fill="auto"/>
            <w:vAlign w:val="center"/>
          </w:tcPr>
          <w:p w14:paraId="1BFC3AB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Kód projektu:</w:t>
            </w:r>
          </w:p>
        </w:tc>
        <w:tc>
          <w:tcPr>
            <w:tcW w:w="5902" w:type="dxa"/>
            <w:gridSpan w:val="7"/>
            <w:shd w:val="clear" w:color="auto" w:fill="auto"/>
            <w:vAlign w:val="center"/>
          </w:tcPr>
          <w:p w14:paraId="3665E2A3" w14:textId="77777777" w:rsidR="00FE1F85" w:rsidRPr="00FE1F85" w:rsidRDefault="00FE1F85" w:rsidP="00FE1F85">
            <w:pPr>
              <w:rPr>
                <w:rFonts w:ascii="Times New Roman" w:hAnsi="Times New Roman" w:cs="Times New Roman"/>
              </w:rPr>
            </w:pPr>
          </w:p>
        </w:tc>
      </w:tr>
      <w:tr w:rsidR="00FE1F85" w:rsidRPr="00FE1F85" w14:paraId="7EAE4AAD" w14:textId="77777777" w:rsidTr="00EB50AA">
        <w:trPr>
          <w:trHeight w:val="397"/>
        </w:trPr>
        <w:tc>
          <w:tcPr>
            <w:tcW w:w="3852" w:type="dxa"/>
            <w:gridSpan w:val="2"/>
            <w:shd w:val="clear" w:color="auto" w:fill="auto"/>
            <w:vAlign w:val="center"/>
          </w:tcPr>
          <w:p w14:paraId="0C89016D"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zákazky:</w:t>
            </w:r>
          </w:p>
        </w:tc>
        <w:tc>
          <w:tcPr>
            <w:tcW w:w="5902" w:type="dxa"/>
            <w:gridSpan w:val="7"/>
            <w:shd w:val="clear" w:color="auto" w:fill="auto"/>
            <w:vAlign w:val="center"/>
          </w:tcPr>
          <w:p w14:paraId="7F085B94" w14:textId="77777777" w:rsidR="00FE1F85" w:rsidRPr="00FE1F85" w:rsidRDefault="00FE1F85" w:rsidP="00FE1F85">
            <w:pPr>
              <w:rPr>
                <w:rFonts w:ascii="Times New Roman" w:hAnsi="Times New Roman" w:cs="Times New Roman"/>
              </w:rPr>
            </w:pPr>
          </w:p>
        </w:tc>
      </w:tr>
      <w:tr w:rsidR="00FE1F85" w:rsidRPr="00FE1F85" w14:paraId="1908F567" w14:textId="77777777" w:rsidTr="00EB50AA">
        <w:tc>
          <w:tcPr>
            <w:tcW w:w="9754" w:type="dxa"/>
            <w:gridSpan w:val="9"/>
            <w:shd w:val="clear" w:color="auto" w:fill="auto"/>
            <w:vAlign w:val="center"/>
          </w:tcPr>
          <w:p w14:paraId="7F73D03F" w14:textId="77777777" w:rsidR="00FE1F85" w:rsidRPr="00FE1F85" w:rsidRDefault="00FE1F85" w:rsidP="00FE1F85">
            <w:pPr>
              <w:rPr>
                <w:rFonts w:ascii="Times New Roman" w:hAnsi="Times New Roman" w:cs="Times New Roman"/>
              </w:rPr>
            </w:pPr>
          </w:p>
        </w:tc>
      </w:tr>
      <w:tr w:rsidR="00FE1F85" w:rsidRPr="00FE1F85" w14:paraId="1B4AFE61" w14:textId="77777777" w:rsidTr="00852FD1">
        <w:tc>
          <w:tcPr>
            <w:tcW w:w="568" w:type="dxa"/>
            <w:shd w:val="clear" w:color="auto" w:fill="C5E0B3" w:themeFill="accent6" w:themeFillTint="66"/>
            <w:vAlign w:val="center"/>
          </w:tcPr>
          <w:p w14:paraId="07BB3548" w14:textId="77777777" w:rsidR="00FE1F85" w:rsidRPr="00FE1F85" w:rsidRDefault="00FE1F85" w:rsidP="00FE781C">
            <w:pPr>
              <w:jc w:val="center"/>
              <w:rPr>
                <w:rFonts w:ascii="Times New Roman" w:hAnsi="Times New Roman" w:cs="Times New Roman"/>
              </w:rPr>
            </w:pPr>
            <w:proofErr w:type="spellStart"/>
            <w:r w:rsidRPr="00FE1F85">
              <w:rPr>
                <w:rFonts w:ascii="Times New Roman" w:hAnsi="Times New Roman" w:cs="Times New Roman"/>
              </w:rPr>
              <w:t>P.č</w:t>
            </w:r>
            <w:proofErr w:type="spellEnd"/>
            <w:r w:rsidRPr="00FE1F85">
              <w:rPr>
                <w:rFonts w:ascii="Times New Roman" w:hAnsi="Times New Roman" w:cs="Times New Roman"/>
              </w:rPr>
              <w:t>.</w:t>
            </w:r>
          </w:p>
        </w:tc>
        <w:tc>
          <w:tcPr>
            <w:tcW w:w="4565" w:type="dxa"/>
            <w:gridSpan w:val="2"/>
            <w:shd w:val="clear" w:color="auto" w:fill="C5E0B3" w:themeFill="accent6" w:themeFillTint="66"/>
            <w:vAlign w:val="center"/>
          </w:tcPr>
          <w:p w14:paraId="33F7BBDC"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Názov dokumentu</w:t>
            </w:r>
          </w:p>
        </w:tc>
        <w:tc>
          <w:tcPr>
            <w:tcW w:w="1672" w:type="dxa"/>
            <w:gridSpan w:val="2"/>
            <w:shd w:val="clear" w:color="auto" w:fill="C5E0B3" w:themeFill="accent6" w:themeFillTint="66"/>
            <w:vAlign w:val="center"/>
          </w:tcPr>
          <w:p w14:paraId="41EEC34F"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Obsiahnuté v dokumentácii</w:t>
            </w:r>
          </w:p>
        </w:tc>
        <w:tc>
          <w:tcPr>
            <w:tcW w:w="1332" w:type="dxa"/>
            <w:gridSpan w:val="2"/>
            <w:shd w:val="clear" w:color="auto" w:fill="C5E0B3" w:themeFill="accent6" w:themeFillTint="66"/>
            <w:vAlign w:val="center"/>
          </w:tcPr>
          <w:p w14:paraId="7FC7861C"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Predložené elektronicky</w:t>
            </w:r>
          </w:p>
        </w:tc>
        <w:tc>
          <w:tcPr>
            <w:tcW w:w="1617" w:type="dxa"/>
            <w:gridSpan w:val="2"/>
            <w:shd w:val="clear" w:color="auto" w:fill="C5E0B3" w:themeFill="accent6" w:themeFillTint="66"/>
            <w:vAlign w:val="center"/>
          </w:tcPr>
          <w:p w14:paraId="2470ED44"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26100415" w14:textId="77777777" w:rsidTr="00421DEF">
        <w:trPr>
          <w:trHeight w:val="397"/>
        </w:trPr>
        <w:tc>
          <w:tcPr>
            <w:tcW w:w="568" w:type="dxa"/>
            <w:shd w:val="clear" w:color="auto" w:fill="auto"/>
            <w:vAlign w:val="center"/>
          </w:tcPr>
          <w:p w14:paraId="270D9D51"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5058EA3E"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Určenie predpokladanej hodnoty zákazky (PHZ) vrátane podkladov, na základe ktorých bola PHZ určená </w:t>
            </w:r>
          </w:p>
        </w:tc>
        <w:tc>
          <w:tcPr>
            <w:tcW w:w="1672" w:type="dxa"/>
            <w:gridSpan w:val="2"/>
            <w:shd w:val="clear" w:color="auto" w:fill="auto"/>
            <w:vAlign w:val="center"/>
          </w:tcPr>
          <w:p w14:paraId="7E1F20BD"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0B37F929"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7D5E4F2A" w14:textId="77777777" w:rsidR="00FE1F85" w:rsidRPr="00FE1F85" w:rsidRDefault="00FE1F85" w:rsidP="00FE1F85">
            <w:pPr>
              <w:rPr>
                <w:rFonts w:ascii="Times New Roman" w:hAnsi="Times New Roman" w:cs="Times New Roman"/>
              </w:rPr>
            </w:pPr>
          </w:p>
        </w:tc>
      </w:tr>
      <w:tr w:rsidR="00FE1F85" w:rsidRPr="00FE1F85" w14:paraId="2B97FD0F" w14:textId="77777777" w:rsidTr="00421DEF">
        <w:trPr>
          <w:trHeight w:val="397"/>
        </w:trPr>
        <w:tc>
          <w:tcPr>
            <w:tcW w:w="568" w:type="dxa"/>
            <w:shd w:val="clear" w:color="auto" w:fill="auto"/>
            <w:vAlign w:val="center"/>
          </w:tcPr>
          <w:p w14:paraId="4F795CFD"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7DF13B0F"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Výzva na predkladanie ponúk vrátane všetkých príloh </w:t>
            </w:r>
          </w:p>
        </w:tc>
        <w:tc>
          <w:tcPr>
            <w:tcW w:w="1672" w:type="dxa"/>
            <w:gridSpan w:val="2"/>
            <w:shd w:val="clear" w:color="auto" w:fill="auto"/>
            <w:vAlign w:val="center"/>
          </w:tcPr>
          <w:p w14:paraId="2A73B6E5"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343C4031"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067758D8" w14:textId="77777777" w:rsidR="00FE1F85" w:rsidRPr="00FE1F85" w:rsidRDefault="00FE1F85" w:rsidP="00FE1F85">
            <w:pPr>
              <w:rPr>
                <w:rFonts w:ascii="Times New Roman" w:hAnsi="Times New Roman" w:cs="Times New Roman"/>
              </w:rPr>
            </w:pPr>
          </w:p>
        </w:tc>
      </w:tr>
      <w:tr w:rsidR="00FE1F85" w:rsidRPr="00FE1F85" w14:paraId="2E9ECF96" w14:textId="77777777" w:rsidTr="00421DEF">
        <w:trPr>
          <w:trHeight w:val="397"/>
        </w:trPr>
        <w:tc>
          <w:tcPr>
            <w:tcW w:w="568" w:type="dxa"/>
            <w:shd w:val="clear" w:color="auto" w:fill="auto"/>
            <w:vAlign w:val="center"/>
          </w:tcPr>
          <w:p w14:paraId="00D3F0D6"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5DCAE0B0"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Doklady preukazujúce odoslanie výzvy na predkladanie ponúk prostredníctvom elektronickej platformy, resp. zriadenie prístupu pre poskytovateľa do elektronickej platformy </w:t>
            </w:r>
          </w:p>
        </w:tc>
        <w:tc>
          <w:tcPr>
            <w:tcW w:w="1672" w:type="dxa"/>
            <w:gridSpan w:val="2"/>
            <w:shd w:val="clear" w:color="auto" w:fill="auto"/>
            <w:vAlign w:val="center"/>
          </w:tcPr>
          <w:p w14:paraId="4B1A9A74"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56A42344"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71E9BA59" w14:textId="77777777" w:rsidR="00FE1F85" w:rsidRPr="00FE1F85" w:rsidRDefault="00FE1F85" w:rsidP="00FE1F85">
            <w:pPr>
              <w:rPr>
                <w:rFonts w:ascii="Times New Roman" w:hAnsi="Times New Roman" w:cs="Times New Roman"/>
              </w:rPr>
            </w:pPr>
          </w:p>
        </w:tc>
      </w:tr>
      <w:tr w:rsidR="00FE1F85" w:rsidRPr="00FE1F85" w14:paraId="368909E5" w14:textId="77777777" w:rsidTr="00421DEF">
        <w:trPr>
          <w:trHeight w:val="397"/>
        </w:trPr>
        <w:tc>
          <w:tcPr>
            <w:tcW w:w="568" w:type="dxa"/>
            <w:shd w:val="clear" w:color="auto" w:fill="auto"/>
            <w:vAlign w:val="center"/>
          </w:tcPr>
          <w:p w14:paraId="1D8E6CA9"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7BEB4796"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Žiadosti o vysvetlenie a poskytnuté vysvetlenia záujemcom (ak relevantné)</w:t>
            </w:r>
          </w:p>
        </w:tc>
        <w:tc>
          <w:tcPr>
            <w:tcW w:w="1672" w:type="dxa"/>
            <w:gridSpan w:val="2"/>
            <w:shd w:val="clear" w:color="auto" w:fill="auto"/>
            <w:vAlign w:val="center"/>
          </w:tcPr>
          <w:p w14:paraId="0C264E8A"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349FC027"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6F9B5E99" w14:textId="77777777" w:rsidR="00FE1F85" w:rsidRPr="00FE1F85" w:rsidRDefault="00FE1F85" w:rsidP="00FE1F85">
            <w:pPr>
              <w:rPr>
                <w:rFonts w:ascii="Times New Roman" w:hAnsi="Times New Roman" w:cs="Times New Roman"/>
              </w:rPr>
            </w:pPr>
          </w:p>
        </w:tc>
      </w:tr>
      <w:tr w:rsidR="00FE1F85" w:rsidRPr="00FE1F85" w14:paraId="24697565" w14:textId="77777777" w:rsidTr="00421DEF">
        <w:trPr>
          <w:trHeight w:val="397"/>
        </w:trPr>
        <w:tc>
          <w:tcPr>
            <w:tcW w:w="568" w:type="dxa"/>
            <w:shd w:val="clear" w:color="auto" w:fill="auto"/>
            <w:vAlign w:val="center"/>
          </w:tcPr>
          <w:p w14:paraId="424D68D6"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2EBBC0FF"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Predložené ponuky </w:t>
            </w:r>
          </w:p>
        </w:tc>
        <w:tc>
          <w:tcPr>
            <w:tcW w:w="1672" w:type="dxa"/>
            <w:gridSpan w:val="2"/>
            <w:shd w:val="clear" w:color="auto" w:fill="auto"/>
            <w:vAlign w:val="center"/>
          </w:tcPr>
          <w:p w14:paraId="73E7B5A6"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1B30984B"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324F39CF" w14:textId="77777777" w:rsidR="00FE1F85" w:rsidRPr="00FE1F85" w:rsidRDefault="00FE1F85" w:rsidP="00FE1F85">
            <w:pPr>
              <w:rPr>
                <w:rFonts w:ascii="Times New Roman" w:hAnsi="Times New Roman" w:cs="Times New Roman"/>
              </w:rPr>
            </w:pPr>
          </w:p>
        </w:tc>
      </w:tr>
      <w:tr w:rsidR="00FE1F85" w:rsidRPr="00FE1F85" w14:paraId="3F759E0D" w14:textId="77777777" w:rsidTr="00421DEF">
        <w:trPr>
          <w:trHeight w:val="397"/>
        </w:trPr>
        <w:tc>
          <w:tcPr>
            <w:tcW w:w="568" w:type="dxa"/>
            <w:shd w:val="clear" w:color="auto" w:fill="auto"/>
            <w:vAlign w:val="center"/>
          </w:tcPr>
          <w:p w14:paraId="7CC96A32"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55FBFD71"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Žiadosti o vysvetlenie ponuky a poskytnuté vysvetlenia ponuky (ak relevantné)</w:t>
            </w:r>
          </w:p>
        </w:tc>
        <w:tc>
          <w:tcPr>
            <w:tcW w:w="1672" w:type="dxa"/>
            <w:gridSpan w:val="2"/>
            <w:shd w:val="clear" w:color="auto" w:fill="auto"/>
            <w:vAlign w:val="center"/>
          </w:tcPr>
          <w:p w14:paraId="3F36CCDD"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345E1AF2"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193C7588" w14:textId="77777777" w:rsidR="00FE1F85" w:rsidRPr="00FE1F85" w:rsidRDefault="00FE1F85" w:rsidP="00FE1F85">
            <w:pPr>
              <w:rPr>
                <w:rFonts w:ascii="Times New Roman" w:hAnsi="Times New Roman" w:cs="Times New Roman"/>
              </w:rPr>
            </w:pPr>
          </w:p>
        </w:tc>
      </w:tr>
      <w:tr w:rsidR="00FE1F85" w:rsidRPr="00FE1F85" w14:paraId="46561C3A" w14:textId="77777777" w:rsidTr="00421DEF">
        <w:trPr>
          <w:trHeight w:val="397"/>
        </w:trPr>
        <w:tc>
          <w:tcPr>
            <w:tcW w:w="568" w:type="dxa"/>
            <w:shd w:val="clear" w:color="auto" w:fill="auto"/>
            <w:vAlign w:val="center"/>
          </w:tcPr>
          <w:p w14:paraId="1E3D22AE"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2A682B67"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Záznam z vyhodnotenia ponúk</w:t>
            </w:r>
          </w:p>
        </w:tc>
        <w:tc>
          <w:tcPr>
            <w:tcW w:w="1672" w:type="dxa"/>
            <w:gridSpan w:val="2"/>
            <w:shd w:val="clear" w:color="auto" w:fill="auto"/>
            <w:vAlign w:val="center"/>
          </w:tcPr>
          <w:p w14:paraId="7955DF1D"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6E5D4D6C"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0C702C09" w14:textId="77777777" w:rsidR="00FE1F85" w:rsidRPr="00FE1F85" w:rsidRDefault="00FE1F85" w:rsidP="00FE1F85">
            <w:pPr>
              <w:rPr>
                <w:rFonts w:ascii="Times New Roman" w:hAnsi="Times New Roman" w:cs="Times New Roman"/>
              </w:rPr>
            </w:pPr>
          </w:p>
        </w:tc>
      </w:tr>
      <w:tr w:rsidR="00FE1F85" w:rsidRPr="00FE1F85" w14:paraId="34EF8B43" w14:textId="77777777" w:rsidTr="00421DEF">
        <w:trPr>
          <w:trHeight w:val="397"/>
        </w:trPr>
        <w:tc>
          <w:tcPr>
            <w:tcW w:w="568" w:type="dxa"/>
            <w:shd w:val="clear" w:color="auto" w:fill="auto"/>
            <w:vAlign w:val="center"/>
          </w:tcPr>
          <w:p w14:paraId="7085B76E"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54DAF969"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Oznámenia o výsledku vyhodnotenia ponúk zaslané uchádzačom vrátane dokladov preukazujúcich ich zaslanie</w:t>
            </w:r>
          </w:p>
        </w:tc>
        <w:tc>
          <w:tcPr>
            <w:tcW w:w="1672" w:type="dxa"/>
            <w:gridSpan w:val="2"/>
            <w:shd w:val="clear" w:color="auto" w:fill="auto"/>
            <w:vAlign w:val="center"/>
          </w:tcPr>
          <w:p w14:paraId="6F9F141F"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44D3E771"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1062AF66" w14:textId="77777777" w:rsidR="00FE1F85" w:rsidRPr="00FE1F85" w:rsidRDefault="00FE1F85" w:rsidP="00FE1F85">
            <w:pPr>
              <w:rPr>
                <w:rFonts w:ascii="Times New Roman" w:hAnsi="Times New Roman" w:cs="Times New Roman"/>
              </w:rPr>
            </w:pPr>
          </w:p>
        </w:tc>
      </w:tr>
      <w:tr w:rsidR="00FE1F85" w:rsidRPr="00FE1F85" w14:paraId="74290D7B" w14:textId="77777777" w:rsidTr="00421DEF">
        <w:trPr>
          <w:trHeight w:val="397"/>
        </w:trPr>
        <w:tc>
          <w:tcPr>
            <w:tcW w:w="568" w:type="dxa"/>
            <w:shd w:val="clear" w:color="auto" w:fill="auto"/>
            <w:vAlign w:val="center"/>
          </w:tcPr>
          <w:p w14:paraId="64BE4D73"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73AE12E2"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Výsledná zmluva vrátane všetkých jej príloh a dodatkov</w:t>
            </w:r>
          </w:p>
        </w:tc>
        <w:tc>
          <w:tcPr>
            <w:tcW w:w="1672" w:type="dxa"/>
            <w:gridSpan w:val="2"/>
            <w:shd w:val="clear" w:color="auto" w:fill="auto"/>
            <w:vAlign w:val="center"/>
          </w:tcPr>
          <w:p w14:paraId="78176DB2"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35D840C6"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4439B030" w14:textId="77777777" w:rsidR="00FE1F85" w:rsidRPr="00FE1F85" w:rsidRDefault="00FE1F85" w:rsidP="00FE1F85">
            <w:pPr>
              <w:rPr>
                <w:rFonts w:ascii="Times New Roman" w:hAnsi="Times New Roman" w:cs="Times New Roman"/>
              </w:rPr>
            </w:pPr>
          </w:p>
        </w:tc>
      </w:tr>
      <w:tr w:rsidR="00FE1F85" w:rsidRPr="00FE1F85" w14:paraId="4B337F15" w14:textId="77777777" w:rsidTr="00421DEF">
        <w:trPr>
          <w:trHeight w:val="397"/>
        </w:trPr>
        <w:tc>
          <w:tcPr>
            <w:tcW w:w="568" w:type="dxa"/>
            <w:shd w:val="clear" w:color="auto" w:fill="auto"/>
            <w:vAlign w:val="center"/>
          </w:tcPr>
          <w:p w14:paraId="65F72509"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5554C620"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Doklad preukazujúci zverejnenie výsledku VO podľa zákona o slobodnom prístupe k informáciám</w:t>
            </w:r>
          </w:p>
        </w:tc>
        <w:tc>
          <w:tcPr>
            <w:tcW w:w="1672" w:type="dxa"/>
            <w:gridSpan w:val="2"/>
            <w:shd w:val="clear" w:color="auto" w:fill="auto"/>
            <w:vAlign w:val="center"/>
          </w:tcPr>
          <w:p w14:paraId="30419D22"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6035DD38"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0D748C35" w14:textId="77777777" w:rsidR="00FE1F85" w:rsidRPr="00FE1F85" w:rsidRDefault="00FE1F85" w:rsidP="00FE1F85">
            <w:pPr>
              <w:rPr>
                <w:rFonts w:ascii="Times New Roman" w:hAnsi="Times New Roman" w:cs="Times New Roman"/>
              </w:rPr>
            </w:pPr>
          </w:p>
        </w:tc>
      </w:tr>
      <w:tr w:rsidR="00FE1F85" w:rsidRPr="00FE1F85" w14:paraId="2DD1071C" w14:textId="77777777" w:rsidTr="00421DEF">
        <w:trPr>
          <w:trHeight w:val="397"/>
        </w:trPr>
        <w:tc>
          <w:tcPr>
            <w:tcW w:w="568" w:type="dxa"/>
            <w:shd w:val="clear" w:color="auto" w:fill="auto"/>
            <w:vAlign w:val="center"/>
          </w:tcPr>
          <w:p w14:paraId="119F1A74"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1FC6951B"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 úplnosti dokumentácie</w:t>
            </w:r>
          </w:p>
        </w:tc>
        <w:tc>
          <w:tcPr>
            <w:tcW w:w="1672" w:type="dxa"/>
            <w:gridSpan w:val="2"/>
            <w:shd w:val="clear" w:color="auto" w:fill="auto"/>
            <w:vAlign w:val="center"/>
          </w:tcPr>
          <w:p w14:paraId="2052F2CB"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29392240"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0FE3B630" w14:textId="77777777" w:rsidR="00FE1F85" w:rsidRPr="00FE1F85" w:rsidRDefault="00FE1F85" w:rsidP="00FE1F85">
            <w:pPr>
              <w:rPr>
                <w:rFonts w:ascii="Times New Roman" w:hAnsi="Times New Roman" w:cs="Times New Roman"/>
              </w:rPr>
            </w:pPr>
          </w:p>
        </w:tc>
      </w:tr>
      <w:tr w:rsidR="00FE1F85" w:rsidRPr="00FE1F85" w14:paraId="5FB679BF" w14:textId="77777777" w:rsidTr="00421DEF">
        <w:trPr>
          <w:trHeight w:val="397"/>
        </w:trPr>
        <w:tc>
          <w:tcPr>
            <w:tcW w:w="568" w:type="dxa"/>
            <w:shd w:val="clear" w:color="auto" w:fill="auto"/>
            <w:vAlign w:val="center"/>
          </w:tcPr>
          <w:p w14:paraId="470A9570"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7C13C279"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ku konfliktu záujmov</w:t>
            </w:r>
          </w:p>
        </w:tc>
        <w:tc>
          <w:tcPr>
            <w:tcW w:w="1672" w:type="dxa"/>
            <w:gridSpan w:val="2"/>
            <w:shd w:val="clear" w:color="auto" w:fill="auto"/>
            <w:vAlign w:val="center"/>
          </w:tcPr>
          <w:p w14:paraId="1D18A587"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5592F266"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016A2267" w14:textId="77777777" w:rsidR="00FE1F85" w:rsidRPr="00FE1F85" w:rsidRDefault="00FE1F85" w:rsidP="00FE1F85">
            <w:pPr>
              <w:rPr>
                <w:rFonts w:ascii="Times New Roman" w:hAnsi="Times New Roman" w:cs="Times New Roman"/>
              </w:rPr>
            </w:pPr>
          </w:p>
        </w:tc>
      </w:tr>
      <w:tr w:rsidR="00FE1F85" w:rsidRPr="00FE1F85" w14:paraId="6DD17B93" w14:textId="77777777" w:rsidTr="00421DEF">
        <w:trPr>
          <w:trHeight w:val="397"/>
        </w:trPr>
        <w:tc>
          <w:tcPr>
            <w:tcW w:w="568" w:type="dxa"/>
            <w:shd w:val="clear" w:color="auto" w:fill="auto"/>
            <w:vAlign w:val="center"/>
          </w:tcPr>
          <w:p w14:paraId="7669744B"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469F59BB"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Dokumentácia k prípravným trhovým konzultáciám a predbežnému zapojeniu záujemcov alebo uchádzačov (ak relevantné)</w:t>
            </w:r>
          </w:p>
        </w:tc>
        <w:tc>
          <w:tcPr>
            <w:tcW w:w="1672" w:type="dxa"/>
            <w:gridSpan w:val="2"/>
            <w:shd w:val="clear" w:color="auto" w:fill="auto"/>
            <w:vAlign w:val="center"/>
          </w:tcPr>
          <w:p w14:paraId="6A4237C4"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09625C6F"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1D80B5F7" w14:textId="77777777" w:rsidR="00FE1F85" w:rsidRPr="00FE1F85" w:rsidRDefault="00FE1F85" w:rsidP="00FE1F85">
            <w:pPr>
              <w:rPr>
                <w:rFonts w:ascii="Times New Roman" w:hAnsi="Times New Roman" w:cs="Times New Roman"/>
              </w:rPr>
            </w:pPr>
          </w:p>
        </w:tc>
      </w:tr>
      <w:tr w:rsidR="00FE1F85" w:rsidRPr="00FE1F85" w14:paraId="6FC273BD" w14:textId="77777777" w:rsidTr="00421DEF">
        <w:trPr>
          <w:trHeight w:val="397"/>
        </w:trPr>
        <w:tc>
          <w:tcPr>
            <w:tcW w:w="568" w:type="dxa"/>
            <w:shd w:val="clear" w:color="auto" w:fill="auto"/>
            <w:vAlign w:val="center"/>
          </w:tcPr>
          <w:p w14:paraId="187EB51C" w14:textId="77777777" w:rsidR="00FE1F85" w:rsidRPr="00FE1F85" w:rsidRDefault="00FE1F85" w:rsidP="00FE1F85">
            <w:pPr>
              <w:numPr>
                <w:ilvl w:val="0"/>
                <w:numId w:val="11"/>
              </w:numPr>
              <w:rPr>
                <w:rFonts w:ascii="Times New Roman" w:hAnsi="Times New Roman" w:cs="Times New Roman"/>
              </w:rPr>
            </w:pPr>
          </w:p>
        </w:tc>
        <w:tc>
          <w:tcPr>
            <w:tcW w:w="4565" w:type="dxa"/>
            <w:gridSpan w:val="2"/>
            <w:shd w:val="clear" w:color="auto" w:fill="auto"/>
            <w:vAlign w:val="center"/>
          </w:tcPr>
          <w:p w14:paraId="4FF6ACA4"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Splnomocnenie inému subjektu na výkon úkonov vo </w:t>
            </w:r>
            <w:proofErr w:type="spellStart"/>
            <w:r w:rsidRPr="00FE1F85">
              <w:rPr>
                <w:rFonts w:ascii="Times New Roman" w:hAnsi="Times New Roman" w:cs="Times New Roman"/>
              </w:rPr>
              <w:t>VO</w:t>
            </w:r>
            <w:proofErr w:type="spellEnd"/>
            <w:r w:rsidRPr="00FE1F85">
              <w:rPr>
                <w:rFonts w:ascii="Times New Roman" w:hAnsi="Times New Roman" w:cs="Times New Roman"/>
              </w:rPr>
              <w:t xml:space="preserve"> udelený príjemcom (ak relevantné)</w:t>
            </w:r>
          </w:p>
        </w:tc>
        <w:tc>
          <w:tcPr>
            <w:tcW w:w="1672" w:type="dxa"/>
            <w:gridSpan w:val="2"/>
            <w:shd w:val="clear" w:color="auto" w:fill="auto"/>
            <w:vAlign w:val="center"/>
          </w:tcPr>
          <w:p w14:paraId="4549F5A1"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332" w:type="dxa"/>
            <w:gridSpan w:val="2"/>
            <w:shd w:val="clear" w:color="auto" w:fill="auto"/>
            <w:vAlign w:val="center"/>
          </w:tcPr>
          <w:p w14:paraId="41610A77" w14:textId="77777777" w:rsidR="00FE1F85" w:rsidRPr="00FE1F85" w:rsidRDefault="00FE1F85" w:rsidP="00421DEF">
            <w:pPr>
              <w:jc w:val="center"/>
              <w:rPr>
                <w:rFonts w:ascii="Times New Roman" w:hAnsi="Times New Roman" w:cs="Times New Roman"/>
              </w:rPr>
            </w:pPr>
            <w:r w:rsidRPr="00FE1F85">
              <w:rPr>
                <w:rFonts w:ascii="Segoe UI Symbol" w:hAnsi="Segoe UI Symbol" w:cs="Segoe UI Symbol"/>
              </w:rPr>
              <w:t>☐</w:t>
            </w:r>
          </w:p>
        </w:tc>
        <w:tc>
          <w:tcPr>
            <w:tcW w:w="1617" w:type="dxa"/>
            <w:gridSpan w:val="2"/>
            <w:shd w:val="clear" w:color="auto" w:fill="auto"/>
            <w:vAlign w:val="center"/>
          </w:tcPr>
          <w:p w14:paraId="42DB3D10" w14:textId="77777777" w:rsidR="00FE1F85" w:rsidRPr="00FE1F85" w:rsidRDefault="00FE1F85" w:rsidP="00FE1F85">
            <w:pPr>
              <w:rPr>
                <w:rFonts w:ascii="Times New Roman" w:hAnsi="Times New Roman" w:cs="Times New Roman"/>
              </w:rPr>
            </w:pPr>
          </w:p>
        </w:tc>
      </w:tr>
      <w:tr w:rsidR="00FE1F85" w:rsidRPr="00FE1F85" w14:paraId="6484DC9C" w14:textId="77777777" w:rsidTr="00421DEF">
        <w:trPr>
          <w:trHeight w:val="397"/>
        </w:trPr>
        <w:tc>
          <w:tcPr>
            <w:tcW w:w="5133" w:type="dxa"/>
            <w:gridSpan w:val="3"/>
            <w:shd w:val="clear" w:color="auto" w:fill="auto"/>
            <w:vAlign w:val="center"/>
          </w:tcPr>
          <w:p w14:paraId="11DF0D3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Spracoval: </w:t>
            </w:r>
          </w:p>
        </w:tc>
        <w:tc>
          <w:tcPr>
            <w:tcW w:w="4621" w:type="dxa"/>
            <w:gridSpan w:val="6"/>
            <w:shd w:val="clear" w:color="auto" w:fill="auto"/>
            <w:vAlign w:val="center"/>
          </w:tcPr>
          <w:p w14:paraId="350A3AF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Dátum: </w:t>
            </w:r>
          </w:p>
        </w:tc>
      </w:tr>
    </w:tbl>
    <w:p w14:paraId="5810466E" w14:textId="77777777" w:rsidR="00FE1F85" w:rsidRPr="00FE1F85" w:rsidRDefault="00FE1F85" w:rsidP="00FE1F85">
      <w:pPr>
        <w:rPr>
          <w:rFonts w:ascii="Times New Roman" w:hAnsi="Times New Roman" w:cs="Times New Roman"/>
          <w:b/>
          <w:lang w:val="x-none"/>
        </w:rPr>
      </w:pPr>
    </w:p>
    <w:p w14:paraId="258F007E" w14:textId="77777777" w:rsidR="00B50DFB" w:rsidRDefault="00B50DFB" w:rsidP="00FE1F85">
      <w:pPr>
        <w:rPr>
          <w:rFonts w:ascii="Times New Roman" w:hAnsi="Times New Roman" w:cs="Times New Roman"/>
          <w:b/>
          <w:color w:val="538135" w:themeColor="accent6" w:themeShade="BF"/>
          <w:lang w:val="x-none"/>
        </w:rPr>
      </w:pPr>
    </w:p>
    <w:p w14:paraId="38FF86E0" w14:textId="77777777" w:rsidR="00B50DFB" w:rsidRDefault="00B50DFB" w:rsidP="00FE1F85">
      <w:pPr>
        <w:rPr>
          <w:rFonts w:ascii="Times New Roman" w:hAnsi="Times New Roman" w:cs="Times New Roman"/>
          <w:b/>
          <w:color w:val="538135" w:themeColor="accent6" w:themeShade="BF"/>
          <w:lang w:val="x-none"/>
        </w:rPr>
      </w:pPr>
    </w:p>
    <w:p w14:paraId="3EAFECAC" w14:textId="77777777" w:rsidR="00B50DFB" w:rsidRDefault="00B50DFB" w:rsidP="00FE1F85">
      <w:pPr>
        <w:rPr>
          <w:rFonts w:ascii="Times New Roman" w:hAnsi="Times New Roman" w:cs="Times New Roman"/>
          <w:b/>
          <w:color w:val="538135" w:themeColor="accent6" w:themeShade="BF"/>
          <w:lang w:val="x-none"/>
        </w:rPr>
      </w:pPr>
    </w:p>
    <w:p w14:paraId="5F38451A" w14:textId="77777777" w:rsidR="00B50DFB" w:rsidRDefault="00B50DFB" w:rsidP="00FE1F85">
      <w:pPr>
        <w:rPr>
          <w:rFonts w:ascii="Times New Roman" w:hAnsi="Times New Roman" w:cs="Times New Roman"/>
          <w:b/>
          <w:color w:val="538135" w:themeColor="accent6" w:themeShade="BF"/>
          <w:lang w:val="x-none"/>
        </w:rPr>
      </w:pPr>
    </w:p>
    <w:p w14:paraId="37893C77" w14:textId="77777777" w:rsidR="00B50DFB" w:rsidRDefault="00B50DFB" w:rsidP="00FE1F85">
      <w:pPr>
        <w:rPr>
          <w:rFonts w:ascii="Times New Roman" w:hAnsi="Times New Roman" w:cs="Times New Roman"/>
          <w:b/>
          <w:color w:val="538135" w:themeColor="accent6" w:themeShade="BF"/>
          <w:lang w:val="x-none"/>
        </w:rPr>
      </w:pPr>
    </w:p>
    <w:p w14:paraId="32E4F718" w14:textId="77777777" w:rsidR="00B50DFB" w:rsidRDefault="00B50DFB" w:rsidP="00FE1F85">
      <w:pPr>
        <w:rPr>
          <w:rFonts w:ascii="Times New Roman" w:hAnsi="Times New Roman" w:cs="Times New Roman"/>
          <w:b/>
          <w:color w:val="538135" w:themeColor="accent6" w:themeShade="BF"/>
          <w:lang w:val="x-none"/>
        </w:rPr>
      </w:pPr>
    </w:p>
    <w:p w14:paraId="259F4CDF" w14:textId="77777777" w:rsidR="00B50DFB" w:rsidRDefault="00B50DFB" w:rsidP="00FE1F85">
      <w:pPr>
        <w:rPr>
          <w:rFonts w:ascii="Times New Roman" w:hAnsi="Times New Roman" w:cs="Times New Roman"/>
          <w:b/>
          <w:color w:val="538135" w:themeColor="accent6" w:themeShade="BF"/>
          <w:lang w:val="x-none"/>
        </w:rPr>
      </w:pPr>
    </w:p>
    <w:p w14:paraId="2EBC457A" w14:textId="77777777" w:rsidR="00B50DFB" w:rsidRDefault="00B50DFB" w:rsidP="00FE1F85">
      <w:pPr>
        <w:rPr>
          <w:rFonts w:ascii="Times New Roman" w:hAnsi="Times New Roman" w:cs="Times New Roman"/>
          <w:b/>
          <w:color w:val="538135" w:themeColor="accent6" w:themeShade="BF"/>
          <w:lang w:val="x-none"/>
        </w:rPr>
      </w:pPr>
    </w:p>
    <w:p w14:paraId="3E939031" w14:textId="77777777" w:rsidR="00B50DFB" w:rsidRDefault="00B50DFB" w:rsidP="00FE1F85">
      <w:pPr>
        <w:rPr>
          <w:rFonts w:ascii="Times New Roman" w:hAnsi="Times New Roman" w:cs="Times New Roman"/>
          <w:b/>
          <w:color w:val="538135" w:themeColor="accent6" w:themeShade="BF"/>
          <w:lang w:val="x-none"/>
        </w:rPr>
      </w:pPr>
    </w:p>
    <w:p w14:paraId="70CE2633" w14:textId="77777777" w:rsidR="00B50DFB" w:rsidRDefault="00B50DFB" w:rsidP="00FE1F85">
      <w:pPr>
        <w:rPr>
          <w:rFonts w:ascii="Times New Roman" w:hAnsi="Times New Roman" w:cs="Times New Roman"/>
          <w:b/>
          <w:color w:val="538135" w:themeColor="accent6" w:themeShade="BF"/>
          <w:lang w:val="x-none"/>
        </w:rPr>
      </w:pPr>
    </w:p>
    <w:p w14:paraId="1F0FCB83" w14:textId="77777777" w:rsidR="00B50DFB" w:rsidRDefault="00B50DFB" w:rsidP="00FE1F85">
      <w:pPr>
        <w:rPr>
          <w:rFonts w:ascii="Times New Roman" w:hAnsi="Times New Roman" w:cs="Times New Roman"/>
          <w:b/>
          <w:color w:val="538135" w:themeColor="accent6" w:themeShade="BF"/>
          <w:lang w:val="x-none"/>
        </w:rPr>
      </w:pPr>
    </w:p>
    <w:p w14:paraId="459D2BBC" w14:textId="77777777" w:rsidR="00B50DFB" w:rsidRDefault="00B50DFB" w:rsidP="00FE1F85">
      <w:pPr>
        <w:rPr>
          <w:rFonts w:ascii="Times New Roman" w:hAnsi="Times New Roman" w:cs="Times New Roman"/>
          <w:b/>
          <w:color w:val="538135" w:themeColor="accent6" w:themeShade="BF"/>
          <w:lang w:val="x-none"/>
        </w:rPr>
      </w:pPr>
    </w:p>
    <w:p w14:paraId="53D27A9B" w14:textId="77777777" w:rsidR="00B50DFB" w:rsidRDefault="00B50DFB" w:rsidP="00FE1F85">
      <w:pPr>
        <w:rPr>
          <w:rFonts w:ascii="Times New Roman" w:hAnsi="Times New Roman" w:cs="Times New Roman"/>
          <w:b/>
          <w:color w:val="538135" w:themeColor="accent6" w:themeShade="BF"/>
          <w:lang w:val="x-none"/>
        </w:rPr>
      </w:pPr>
    </w:p>
    <w:p w14:paraId="0C1AB5BF" w14:textId="77777777" w:rsidR="00B50DFB" w:rsidRDefault="00B50DFB" w:rsidP="00FE1F85">
      <w:pPr>
        <w:rPr>
          <w:rFonts w:ascii="Times New Roman" w:hAnsi="Times New Roman" w:cs="Times New Roman"/>
          <w:b/>
          <w:color w:val="538135" w:themeColor="accent6" w:themeShade="BF"/>
          <w:lang w:val="x-none"/>
        </w:rPr>
      </w:pPr>
    </w:p>
    <w:p w14:paraId="620693A6" w14:textId="77777777" w:rsidR="00B50DFB" w:rsidRDefault="00B50DFB" w:rsidP="00FE1F85">
      <w:pPr>
        <w:rPr>
          <w:rFonts w:ascii="Times New Roman" w:hAnsi="Times New Roman" w:cs="Times New Roman"/>
          <w:b/>
          <w:color w:val="538135" w:themeColor="accent6" w:themeShade="BF"/>
          <w:lang w:val="x-none"/>
        </w:rPr>
      </w:pPr>
    </w:p>
    <w:p w14:paraId="13E4AE25" w14:textId="77777777" w:rsidR="00B50DFB" w:rsidRDefault="00B50DFB" w:rsidP="00FE1F85">
      <w:pPr>
        <w:rPr>
          <w:rFonts w:ascii="Times New Roman" w:hAnsi="Times New Roman" w:cs="Times New Roman"/>
          <w:b/>
          <w:color w:val="538135" w:themeColor="accent6" w:themeShade="BF"/>
          <w:lang w:val="x-none"/>
        </w:rPr>
      </w:pPr>
    </w:p>
    <w:p w14:paraId="6DB34E43" w14:textId="77777777" w:rsidR="00B50DFB" w:rsidRDefault="00B50DFB" w:rsidP="00FE1F85">
      <w:pPr>
        <w:rPr>
          <w:rFonts w:ascii="Times New Roman" w:hAnsi="Times New Roman" w:cs="Times New Roman"/>
          <w:b/>
          <w:color w:val="538135" w:themeColor="accent6" w:themeShade="BF"/>
          <w:lang w:val="x-none"/>
        </w:rPr>
      </w:pPr>
    </w:p>
    <w:p w14:paraId="0F07AC87" w14:textId="77777777" w:rsidR="00B50DFB" w:rsidRDefault="00B50DFB" w:rsidP="00FE1F85">
      <w:pPr>
        <w:rPr>
          <w:rFonts w:ascii="Times New Roman" w:hAnsi="Times New Roman" w:cs="Times New Roman"/>
          <w:b/>
          <w:color w:val="538135" w:themeColor="accent6" w:themeShade="BF"/>
          <w:lang w:val="x-none"/>
        </w:rPr>
      </w:pPr>
    </w:p>
    <w:p w14:paraId="243C6430" w14:textId="77777777" w:rsidR="00B50DFB" w:rsidRDefault="00B50DFB" w:rsidP="00FE1F85">
      <w:pPr>
        <w:rPr>
          <w:rFonts w:ascii="Times New Roman" w:hAnsi="Times New Roman" w:cs="Times New Roman"/>
          <w:b/>
          <w:color w:val="538135" w:themeColor="accent6" w:themeShade="BF"/>
          <w:lang w:val="x-none"/>
        </w:rPr>
      </w:pPr>
    </w:p>
    <w:p w14:paraId="0F2EE4C1" w14:textId="77777777" w:rsidR="00B50DFB" w:rsidRDefault="00B50DFB" w:rsidP="00FE1F85">
      <w:pPr>
        <w:rPr>
          <w:rFonts w:ascii="Times New Roman" w:hAnsi="Times New Roman" w:cs="Times New Roman"/>
          <w:b/>
          <w:color w:val="538135" w:themeColor="accent6" w:themeShade="BF"/>
          <w:lang w:val="x-none"/>
        </w:rPr>
      </w:pPr>
    </w:p>
    <w:p w14:paraId="4E1DCCB9" w14:textId="77777777" w:rsidR="00B50DFB" w:rsidRDefault="00B50DFB" w:rsidP="00FE1F85">
      <w:pPr>
        <w:rPr>
          <w:rFonts w:ascii="Times New Roman" w:hAnsi="Times New Roman" w:cs="Times New Roman"/>
          <w:b/>
          <w:color w:val="538135" w:themeColor="accent6" w:themeShade="BF"/>
          <w:lang w:val="x-none"/>
        </w:rPr>
      </w:pPr>
    </w:p>
    <w:p w14:paraId="09A779A0" w14:textId="77777777" w:rsidR="00B50DFB" w:rsidRDefault="00B50DFB" w:rsidP="00FE1F85">
      <w:pPr>
        <w:rPr>
          <w:rFonts w:ascii="Times New Roman" w:hAnsi="Times New Roman" w:cs="Times New Roman"/>
          <w:b/>
          <w:color w:val="538135" w:themeColor="accent6" w:themeShade="BF"/>
          <w:lang w:val="x-none"/>
        </w:rPr>
      </w:pPr>
    </w:p>
    <w:p w14:paraId="6C19BB88" w14:textId="58FEDA2E" w:rsidR="00B50DFB" w:rsidRDefault="00B50DFB" w:rsidP="00FE1F85">
      <w:pPr>
        <w:rPr>
          <w:rFonts w:ascii="Times New Roman" w:hAnsi="Times New Roman" w:cs="Times New Roman"/>
          <w:b/>
          <w:color w:val="538135" w:themeColor="accent6" w:themeShade="BF"/>
          <w:lang w:val="x-none"/>
        </w:rPr>
      </w:pPr>
    </w:p>
    <w:p w14:paraId="4404ECF4" w14:textId="0C03291B" w:rsidR="003D12F9" w:rsidRDefault="003D12F9" w:rsidP="00FE1F85">
      <w:pPr>
        <w:rPr>
          <w:rFonts w:ascii="Times New Roman" w:hAnsi="Times New Roman" w:cs="Times New Roman"/>
          <w:b/>
          <w:color w:val="538135" w:themeColor="accent6" w:themeShade="BF"/>
          <w:lang w:val="x-none"/>
        </w:rPr>
      </w:pPr>
    </w:p>
    <w:p w14:paraId="704CA9D4" w14:textId="481C0C9F" w:rsidR="003D12F9" w:rsidRDefault="003D12F9" w:rsidP="00FE1F85">
      <w:pPr>
        <w:rPr>
          <w:rFonts w:ascii="Times New Roman" w:hAnsi="Times New Roman" w:cs="Times New Roman"/>
          <w:b/>
          <w:color w:val="538135" w:themeColor="accent6" w:themeShade="BF"/>
          <w:lang w:val="x-none"/>
        </w:rPr>
      </w:pPr>
    </w:p>
    <w:p w14:paraId="771D0B19" w14:textId="77777777" w:rsidR="003D12F9" w:rsidRDefault="003D12F9" w:rsidP="00FE1F85">
      <w:pPr>
        <w:rPr>
          <w:rFonts w:ascii="Times New Roman" w:hAnsi="Times New Roman" w:cs="Times New Roman"/>
          <w:b/>
          <w:color w:val="538135" w:themeColor="accent6" w:themeShade="BF"/>
          <w:lang w:val="x-none"/>
        </w:rPr>
      </w:pPr>
    </w:p>
    <w:p w14:paraId="4F0A0120" w14:textId="77777777" w:rsidR="00B50DFB" w:rsidRDefault="00B50DFB" w:rsidP="00FE1F85">
      <w:pPr>
        <w:rPr>
          <w:rFonts w:ascii="Times New Roman" w:hAnsi="Times New Roman" w:cs="Times New Roman"/>
          <w:b/>
          <w:color w:val="538135" w:themeColor="accent6" w:themeShade="BF"/>
          <w:lang w:val="x-none"/>
        </w:rPr>
      </w:pPr>
    </w:p>
    <w:p w14:paraId="402A3A91" w14:textId="77777777" w:rsidR="00B50DFB" w:rsidRDefault="00B50DFB" w:rsidP="00FE1F85">
      <w:pPr>
        <w:rPr>
          <w:rFonts w:ascii="Times New Roman" w:hAnsi="Times New Roman" w:cs="Times New Roman"/>
          <w:b/>
          <w:color w:val="538135" w:themeColor="accent6" w:themeShade="BF"/>
          <w:lang w:val="x-none"/>
        </w:rPr>
      </w:pPr>
    </w:p>
    <w:p w14:paraId="6B0C99DC" w14:textId="77777777" w:rsidR="00B50DFB" w:rsidRDefault="00B50DFB" w:rsidP="00FE1F85">
      <w:pPr>
        <w:rPr>
          <w:rFonts w:ascii="Times New Roman" w:hAnsi="Times New Roman" w:cs="Times New Roman"/>
          <w:b/>
          <w:color w:val="538135" w:themeColor="accent6" w:themeShade="BF"/>
          <w:lang w:val="x-none"/>
        </w:rPr>
      </w:pPr>
    </w:p>
    <w:p w14:paraId="036ACA2C" w14:textId="2F159BF4" w:rsidR="00FE1F85" w:rsidRPr="00FE1F85" w:rsidRDefault="00FE1F85" w:rsidP="00FE1F85">
      <w:pPr>
        <w:rPr>
          <w:rFonts w:ascii="Times New Roman" w:hAnsi="Times New Roman" w:cs="Times New Roman"/>
          <w:color w:val="538135" w:themeColor="accent6" w:themeShade="BF"/>
        </w:rPr>
      </w:pPr>
      <w:r w:rsidRPr="00FE1F85">
        <w:rPr>
          <w:rFonts w:ascii="Times New Roman" w:hAnsi="Times New Roman" w:cs="Times New Roman"/>
          <w:b/>
          <w:color w:val="538135" w:themeColor="accent6" w:themeShade="BF"/>
          <w:lang w:val="x-none"/>
        </w:rPr>
        <w:lastRenderedPageBreak/>
        <w:t xml:space="preserve">Dodatok k zmluve </w:t>
      </w:r>
      <w:r w:rsidR="003D4C2D">
        <w:rPr>
          <w:rFonts w:ascii="Times New Roman" w:hAnsi="Times New Roman" w:cs="Times New Roman"/>
          <w:b/>
          <w:color w:val="538135" w:themeColor="accent6" w:themeShade="BF"/>
          <w:lang w:val="x-none"/>
        </w:rPr>
        <w:t>–</w:t>
      </w:r>
      <w:r w:rsidRPr="00FE1F85">
        <w:rPr>
          <w:rFonts w:ascii="Times New Roman" w:hAnsi="Times New Roman" w:cs="Times New Roman"/>
          <w:b/>
          <w:color w:val="538135" w:themeColor="accent6" w:themeShade="BF"/>
          <w:lang w:val="x-none"/>
        </w:rPr>
        <w:t xml:space="preserve"> </w:t>
      </w:r>
      <w:r w:rsidR="003D4C2D">
        <w:rPr>
          <w:rFonts w:ascii="Times New Roman" w:hAnsi="Times New Roman" w:cs="Times New Roman"/>
          <w:b/>
          <w:color w:val="538135" w:themeColor="accent6" w:themeShade="BF"/>
        </w:rPr>
        <w:t>pred podpisom (</w:t>
      </w:r>
      <w:r w:rsidRPr="00FE1F85">
        <w:rPr>
          <w:rFonts w:ascii="Times New Roman" w:hAnsi="Times New Roman" w:cs="Times New Roman"/>
          <w:b/>
          <w:color w:val="538135" w:themeColor="accent6" w:themeShade="BF"/>
          <w:lang w:val="x-none"/>
        </w:rPr>
        <w:t>návrh</w:t>
      </w:r>
      <w:r w:rsidR="003D4C2D">
        <w:rPr>
          <w:rFonts w:ascii="Times New Roman" w:hAnsi="Times New Roman" w:cs="Times New Roman"/>
          <w:b/>
          <w:color w:val="538135" w:themeColor="accent6" w:themeShade="BF"/>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14"/>
        <w:gridCol w:w="1394"/>
        <w:gridCol w:w="141"/>
        <w:gridCol w:w="1191"/>
        <w:gridCol w:w="982"/>
        <w:gridCol w:w="1116"/>
        <w:gridCol w:w="964"/>
      </w:tblGrid>
      <w:tr w:rsidR="00FE1F85" w:rsidRPr="00FE1F85" w14:paraId="1B47FCD7" w14:textId="77777777" w:rsidTr="00852FD1">
        <w:trPr>
          <w:trHeight w:val="552"/>
        </w:trPr>
        <w:tc>
          <w:tcPr>
            <w:tcW w:w="3852" w:type="dxa"/>
            <w:gridSpan w:val="2"/>
            <w:vMerge w:val="restart"/>
            <w:shd w:val="clear" w:color="auto" w:fill="auto"/>
            <w:vAlign w:val="center"/>
          </w:tcPr>
          <w:p w14:paraId="32DAB627"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0B8ACA8A"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6688D7D6"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253" w:type="dxa"/>
            <w:gridSpan w:val="4"/>
            <w:shd w:val="clear" w:color="auto" w:fill="C5E0B3" w:themeFill="accent6" w:themeFillTint="66"/>
            <w:vAlign w:val="center"/>
          </w:tcPr>
          <w:p w14:paraId="2ACD266D" w14:textId="396A0ED7" w:rsidR="00FE1F85" w:rsidRPr="00FE1F85" w:rsidRDefault="00FE1F85" w:rsidP="00FE1F85">
            <w:pPr>
              <w:rPr>
                <w:rFonts w:ascii="Times New Roman" w:hAnsi="Times New Roman" w:cs="Times New Roman"/>
                <w:b/>
                <w:bCs/>
                <w:i/>
                <w:iCs/>
              </w:rPr>
            </w:pPr>
            <w:r w:rsidRPr="00FE1F85">
              <w:rPr>
                <w:rFonts w:ascii="Times New Roman" w:hAnsi="Times New Roman" w:cs="Times New Roman"/>
              </w:rPr>
              <w:t>Dodatok k zmluve – pred podpisom</w:t>
            </w:r>
            <w:r w:rsidRPr="00FE1F85" w:rsidDel="009114F1">
              <w:rPr>
                <w:rFonts w:ascii="Times New Roman" w:hAnsi="Times New Roman" w:cs="Times New Roman"/>
              </w:rPr>
              <w:t xml:space="preserve"> </w:t>
            </w:r>
            <w:r w:rsidR="003D4C2D">
              <w:rPr>
                <w:rFonts w:ascii="Times New Roman" w:hAnsi="Times New Roman" w:cs="Times New Roman"/>
              </w:rPr>
              <w:t>(návrh)</w:t>
            </w:r>
          </w:p>
        </w:tc>
      </w:tr>
      <w:tr w:rsidR="00FE1F85" w:rsidRPr="00FE1F85" w14:paraId="0E0B8C30" w14:textId="77777777" w:rsidTr="00852FD1">
        <w:trPr>
          <w:trHeight w:val="516"/>
        </w:trPr>
        <w:tc>
          <w:tcPr>
            <w:tcW w:w="3852" w:type="dxa"/>
            <w:gridSpan w:val="2"/>
            <w:vMerge/>
            <w:shd w:val="clear" w:color="auto" w:fill="auto"/>
            <w:vAlign w:val="center"/>
          </w:tcPr>
          <w:p w14:paraId="33BB8465"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3BD2EAB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253" w:type="dxa"/>
            <w:gridSpan w:val="4"/>
            <w:shd w:val="clear" w:color="auto" w:fill="C5E0B3" w:themeFill="accent6" w:themeFillTint="66"/>
            <w:vAlign w:val="center"/>
          </w:tcPr>
          <w:p w14:paraId="25822D2B" w14:textId="366C3D3B"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ex </w:t>
            </w:r>
            <w:proofErr w:type="spellStart"/>
            <w:r w:rsidRPr="00FE1F85">
              <w:rPr>
                <w:rFonts w:ascii="Times New Roman" w:hAnsi="Times New Roman" w:cs="Times New Roman"/>
              </w:rPr>
              <w:t>ante</w:t>
            </w:r>
            <w:proofErr w:type="spellEnd"/>
            <w:r w:rsidRPr="00FE1F85">
              <w:rPr>
                <w:rFonts w:ascii="Times New Roman" w:hAnsi="Times New Roman" w:cs="Times New Roman"/>
              </w:rPr>
              <w:t xml:space="preserve"> kontrola</w:t>
            </w:r>
            <w:r w:rsidR="00EC450E">
              <w:rPr>
                <w:rFonts w:ascii="Times New Roman" w:hAnsi="Times New Roman" w:cs="Times New Roman"/>
              </w:rPr>
              <w:t xml:space="preserve"> dodatku</w:t>
            </w:r>
          </w:p>
        </w:tc>
      </w:tr>
      <w:tr w:rsidR="00FE1F85" w:rsidRPr="00FE1F85" w14:paraId="3D33595A" w14:textId="77777777" w:rsidTr="00EB50AA">
        <w:trPr>
          <w:trHeight w:val="516"/>
        </w:trPr>
        <w:tc>
          <w:tcPr>
            <w:tcW w:w="7560" w:type="dxa"/>
            <w:gridSpan w:val="6"/>
            <w:shd w:val="clear" w:color="auto" w:fill="auto"/>
            <w:vAlign w:val="center"/>
          </w:tcPr>
          <w:p w14:paraId="6C0DBE7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664FC6F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r w:rsidRPr="00FE1F85">
              <w:rPr>
                <w:rFonts w:ascii="Segoe UI Symbol" w:hAnsi="Segoe UI Symbol" w:cs="Segoe UI Symbol"/>
              </w:rPr>
              <w:t>☐</w:t>
            </w:r>
          </w:p>
        </w:tc>
        <w:tc>
          <w:tcPr>
            <w:tcW w:w="964" w:type="dxa"/>
            <w:shd w:val="clear" w:color="auto" w:fill="auto"/>
            <w:vAlign w:val="center"/>
          </w:tcPr>
          <w:p w14:paraId="1D902049"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r w:rsidRPr="00FE1F85">
              <w:rPr>
                <w:rFonts w:ascii="Segoe UI Symbol" w:hAnsi="Segoe UI Symbol" w:cs="Segoe UI Symbol"/>
              </w:rPr>
              <w:t>☐</w:t>
            </w:r>
          </w:p>
        </w:tc>
      </w:tr>
      <w:tr w:rsidR="00FE1F85" w:rsidRPr="00FE1F85" w14:paraId="406F1185" w14:textId="77777777" w:rsidTr="00EB50AA">
        <w:trPr>
          <w:trHeight w:val="397"/>
        </w:trPr>
        <w:tc>
          <w:tcPr>
            <w:tcW w:w="3852" w:type="dxa"/>
            <w:gridSpan w:val="2"/>
            <w:shd w:val="clear" w:color="auto" w:fill="auto"/>
            <w:vAlign w:val="center"/>
          </w:tcPr>
          <w:p w14:paraId="75F79A7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Príjemca:</w:t>
            </w:r>
          </w:p>
        </w:tc>
        <w:tc>
          <w:tcPr>
            <w:tcW w:w="5788" w:type="dxa"/>
            <w:gridSpan w:val="6"/>
            <w:shd w:val="clear" w:color="auto" w:fill="auto"/>
            <w:vAlign w:val="center"/>
          </w:tcPr>
          <w:p w14:paraId="36ED15EE" w14:textId="77777777" w:rsidR="00FE1F85" w:rsidRPr="00FE1F85" w:rsidRDefault="00FE1F85" w:rsidP="00FE1F85">
            <w:pPr>
              <w:rPr>
                <w:rFonts w:ascii="Times New Roman" w:hAnsi="Times New Roman" w:cs="Times New Roman"/>
              </w:rPr>
            </w:pPr>
          </w:p>
        </w:tc>
      </w:tr>
      <w:tr w:rsidR="00FE1F85" w:rsidRPr="00FE1F85" w14:paraId="614168A6" w14:textId="77777777" w:rsidTr="00EB50AA">
        <w:trPr>
          <w:trHeight w:val="397"/>
        </w:trPr>
        <w:tc>
          <w:tcPr>
            <w:tcW w:w="3852" w:type="dxa"/>
            <w:gridSpan w:val="2"/>
            <w:shd w:val="clear" w:color="auto" w:fill="auto"/>
            <w:vAlign w:val="center"/>
          </w:tcPr>
          <w:p w14:paraId="7FFFEEC8"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projektu:</w:t>
            </w:r>
          </w:p>
        </w:tc>
        <w:tc>
          <w:tcPr>
            <w:tcW w:w="5788" w:type="dxa"/>
            <w:gridSpan w:val="6"/>
            <w:shd w:val="clear" w:color="auto" w:fill="auto"/>
            <w:vAlign w:val="center"/>
          </w:tcPr>
          <w:p w14:paraId="18787C33" w14:textId="77777777" w:rsidR="00FE1F85" w:rsidRPr="00FE1F85" w:rsidRDefault="00FE1F85" w:rsidP="00FE1F85">
            <w:pPr>
              <w:rPr>
                <w:rFonts w:ascii="Times New Roman" w:hAnsi="Times New Roman" w:cs="Times New Roman"/>
              </w:rPr>
            </w:pPr>
          </w:p>
        </w:tc>
      </w:tr>
      <w:tr w:rsidR="00FE1F85" w:rsidRPr="00FE1F85" w14:paraId="17E36432" w14:textId="77777777" w:rsidTr="00EB50AA">
        <w:trPr>
          <w:trHeight w:val="397"/>
        </w:trPr>
        <w:tc>
          <w:tcPr>
            <w:tcW w:w="3852" w:type="dxa"/>
            <w:gridSpan w:val="2"/>
            <w:shd w:val="clear" w:color="auto" w:fill="auto"/>
            <w:vAlign w:val="center"/>
          </w:tcPr>
          <w:p w14:paraId="2558840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Kód projektu:</w:t>
            </w:r>
          </w:p>
        </w:tc>
        <w:tc>
          <w:tcPr>
            <w:tcW w:w="5788" w:type="dxa"/>
            <w:gridSpan w:val="6"/>
            <w:shd w:val="clear" w:color="auto" w:fill="auto"/>
            <w:vAlign w:val="center"/>
          </w:tcPr>
          <w:p w14:paraId="4FCD73E1" w14:textId="77777777" w:rsidR="00FE1F85" w:rsidRPr="00FE1F85" w:rsidRDefault="00FE1F85" w:rsidP="00FE1F85">
            <w:pPr>
              <w:rPr>
                <w:rFonts w:ascii="Times New Roman" w:hAnsi="Times New Roman" w:cs="Times New Roman"/>
              </w:rPr>
            </w:pPr>
          </w:p>
        </w:tc>
      </w:tr>
      <w:tr w:rsidR="00FE1F85" w:rsidRPr="00FE1F85" w14:paraId="5C0225EB" w14:textId="77777777" w:rsidTr="00EB50AA">
        <w:trPr>
          <w:trHeight w:val="397"/>
        </w:trPr>
        <w:tc>
          <w:tcPr>
            <w:tcW w:w="3852" w:type="dxa"/>
            <w:gridSpan w:val="2"/>
            <w:shd w:val="clear" w:color="auto" w:fill="auto"/>
            <w:vAlign w:val="center"/>
          </w:tcPr>
          <w:p w14:paraId="0987836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zákazky:</w:t>
            </w:r>
          </w:p>
        </w:tc>
        <w:tc>
          <w:tcPr>
            <w:tcW w:w="5788" w:type="dxa"/>
            <w:gridSpan w:val="6"/>
            <w:shd w:val="clear" w:color="auto" w:fill="auto"/>
            <w:vAlign w:val="center"/>
          </w:tcPr>
          <w:p w14:paraId="2EC87A22" w14:textId="77777777" w:rsidR="00FE1F85" w:rsidRPr="00FE1F85" w:rsidRDefault="00FE1F85" w:rsidP="00FE1F85">
            <w:pPr>
              <w:rPr>
                <w:rFonts w:ascii="Times New Roman" w:hAnsi="Times New Roman" w:cs="Times New Roman"/>
              </w:rPr>
            </w:pPr>
          </w:p>
        </w:tc>
      </w:tr>
      <w:tr w:rsidR="00FE1F85" w:rsidRPr="00FE1F85" w14:paraId="337346A4" w14:textId="77777777" w:rsidTr="00EB50AA">
        <w:trPr>
          <w:trHeight w:val="397"/>
        </w:trPr>
        <w:tc>
          <w:tcPr>
            <w:tcW w:w="3852" w:type="dxa"/>
            <w:gridSpan w:val="2"/>
            <w:shd w:val="clear" w:color="auto" w:fill="auto"/>
            <w:vAlign w:val="center"/>
          </w:tcPr>
          <w:p w14:paraId="597591B8"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Číslo oznámenia o vyhlásení VO</w:t>
            </w:r>
            <w:r w:rsidRPr="00FE1F85">
              <w:rPr>
                <w:rFonts w:ascii="Times New Roman" w:hAnsi="Times New Roman" w:cs="Times New Roman"/>
                <w:vertAlign w:val="superscript"/>
              </w:rPr>
              <w:footnoteReference w:id="1"/>
            </w:r>
            <w:r w:rsidRPr="00FE1F85">
              <w:rPr>
                <w:rFonts w:ascii="Times New Roman" w:hAnsi="Times New Roman" w:cs="Times New Roman"/>
              </w:rPr>
              <w:t xml:space="preserve">: </w:t>
            </w:r>
          </w:p>
        </w:tc>
        <w:tc>
          <w:tcPr>
            <w:tcW w:w="5788" w:type="dxa"/>
            <w:gridSpan w:val="6"/>
            <w:shd w:val="clear" w:color="auto" w:fill="auto"/>
            <w:vAlign w:val="center"/>
          </w:tcPr>
          <w:p w14:paraId="0E642886" w14:textId="77777777" w:rsidR="00FE1F85" w:rsidRPr="00FE1F85" w:rsidRDefault="00FE1F85" w:rsidP="00FE1F85">
            <w:pPr>
              <w:rPr>
                <w:rFonts w:ascii="Times New Roman" w:hAnsi="Times New Roman" w:cs="Times New Roman"/>
              </w:rPr>
            </w:pPr>
          </w:p>
        </w:tc>
      </w:tr>
      <w:tr w:rsidR="00FE1F85" w:rsidRPr="00FE1F85" w14:paraId="3E757C2B" w14:textId="77777777" w:rsidTr="00EB50AA">
        <w:tc>
          <w:tcPr>
            <w:tcW w:w="9640" w:type="dxa"/>
            <w:gridSpan w:val="8"/>
            <w:shd w:val="clear" w:color="auto" w:fill="auto"/>
            <w:vAlign w:val="center"/>
          </w:tcPr>
          <w:p w14:paraId="6869D0A0" w14:textId="77777777" w:rsidR="00FE1F85" w:rsidRPr="00FE1F85" w:rsidRDefault="00FE1F85" w:rsidP="00FE1F85">
            <w:pPr>
              <w:rPr>
                <w:rFonts w:ascii="Times New Roman" w:hAnsi="Times New Roman" w:cs="Times New Roman"/>
              </w:rPr>
            </w:pPr>
          </w:p>
        </w:tc>
      </w:tr>
      <w:tr w:rsidR="00FE1F85" w:rsidRPr="00FE1F85" w14:paraId="675B4F73" w14:textId="77777777" w:rsidTr="00852FD1">
        <w:tc>
          <w:tcPr>
            <w:tcW w:w="738" w:type="dxa"/>
            <w:shd w:val="clear" w:color="auto" w:fill="C5E0B3" w:themeFill="accent6" w:themeFillTint="66"/>
            <w:vAlign w:val="center"/>
          </w:tcPr>
          <w:p w14:paraId="3C2942A1" w14:textId="77777777" w:rsidR="00FE1F85" w:rsidRPr="00FE1F85" w:rsidRDefault="00FE1F85" w:rsidP="00FE781C">
            <w:pPr>
              <w:jc w:val="center"/>
              <w:rPr>
                <w:rFonts w:ascii="Times New Roman" w:hAnsi="Times New Roman" w:cs="Times New Roman"/>
              </w:rPr>
            </w:pPr>
            <w:proofErr w:type="spellStart"/>
            <w:r w:rsidRPr="00FE1F85">
              <w:rPr>
                <w:rFonts w:ascii="Times New Roman" w:hAnsi="Times New Roman" w:cs="Times New Roman"/>
              </w:rPr>
              <w:t>P.č</w:t>
            </w:r>
            <w:proofErr w:type="spellEnd"/>
            <w:r w:rsidRPr="00FE1F85">
              <w:rPr>
                <w:rFonts w:ascii="Times New Roman" w:hAnsi="Times New Roman" w:cs="Times New Roman"/>
              </w:rPr>
              <w:t>.</w:t>
            </w:r>
          </w:p>
        </w:tc>
        <w:tc>
          <w:tcPr>
            <w:tcW w:w="4508" w:type="dxa"/>
            <w:gridSpan w:val="2"/>
            <w:shd w:val="clear" w:color="auto" w:fill="C5E0B3" w:themeFill="accent6" w:themeFillTint="66"/>
            <w:vAlign w:val="center"/>
          </w:tcPr>
          <w:p w14:paraId="15EDFF7F"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Názov dokumentu</w:t>
            </w:r>
          </w:p>
        </w:tc>
        <w:tc>
          <w:tcPr>
            <w:tcW w:w="1332" w:type="dxa"/>
            <w:gridSpan w:val="2"/>
            <w:shd w:val="clear" w:color="auto" w:fill="C5E0B3" w:themeFill="accent6" w:themeFillTint="66"/>
            <w:vAlign w:val="center"/>
          </w:tcPr>
          <w:p w14:paraId="666F58EA"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Predložené elektronicky</w:t>
            </w:r>
          </w:p>
        </w:tc>
        <w:tc>
          <w:tcPr>
            <w:tcW w:w="3062" w:type="dxa"/>
            <w:gridSpan w:val="3"/>
            <w:shd w:val="clear" w:color="auto" w:fill="C5E0B3" w:themeFill="accent6" w:themeFillTint="66"/>
            <w:vAlign w:val="center"/>
          </w:tcPr>
          <w:p w14:paraId="58B30889"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4A23CCDF" w14:textId="77777777" w:rsidTr="00FE781C">
        <w:trPr>
          <w:trHeight w:val="397"/>
        </w:trPr>
        <w:tc>
          <w:tcPr>
            <w:tcW w:w="738" w:type="dxa"/>
            <w:shd w:val="clear" w:color="auto" w:fill="auto"/>
            <w:vAlign w:val="center"/>
          </w:tcPr>
          <w:p w14:paraId="3503ED42" w14:textId="77777777" w:rsidR="00FE1F85" w:rsidRPr="00FE1F85" w:rsidRDefault="00FE1F85" w:rsidP="00FE781C">
            <w:pPr>
              <w:numPr>
                <w:ilvl w:val="0"/>
                <w:numId w:val="14"/>
              </w:numPr>
              <w:rPr>
                <w:rFonts w:ascii="Times New Roman" w:hAnsi="Times New Roman" w:cs="Times New Roman"/>
              </w:rPr>
            </w:pPr>
          </w:p>
        </w:tc>
        <w:tc>
          <w:tcPr>
            <w:tcW w:w="4508" w:type="dxa"/>
            <w:gridSpan w:val="2"/>
            <w:shd w:val="clear" w:color="auto" w:fill="auto"/>
            <w:vAlign w:val="center"/>
          </w:tcPr>
          <w:p w14:paraId="72B1C7D4"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Návrh dodatku vrátane všetkých príloh </w:t>
            </w:r>
          </w:p>
        </w:tc>
        <w:tc>
          <w:tcPr>
            <w:tcW w:w="1332" w:type="dxa"/>
            <w:gridSpan w:val="2"/>
            <w:shd w:val="clear" w:color="auto" w:fill="auto"/>
            <w:vAlign w:val="center"/>
          </w:tcPr>
          <w:p w14:paraId="294BFB77"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062" w:type="dxa"/>
            <w:gridSpan w:val="3"/>
            <w:shd w:val="clear" w:color="auto" w:fill="auto"/>
            <w:vAlign w:val="center"/>
          </w:tcPr>
          <w:p w14:paraId="62FAC9FD"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(uviesť číslo dodatku)</w:t>
            </w:r>
          </w:p>
        </w:tc>
      </w:tr>
      <w:tr w:rsidR="00FE1F85" w:rsidRPr="00FE1F85" w14:paraId="08622E9D" w14:textId="77777777" w:rsidTr="00FE781C">
        <w:trPr>
          <w:trHeight w:val="397"/>
        </w:trPr>
        <w:tc>
          <w:tcPr>
            <w:tcW w:w="738" w:type="dxa"/>
            <w:shd w:val="clear" w:color="auto" w:fill="auto"/>
            <w:vAlign w:val="center"/>
          </w:tcPr>
          <w:p w14:paraId="5A77584F" w14:textId="77777777" w:rsidR="00FE1F85" w:rsidRPr="00FE1F85" w:rsidRDefault="00FE1F85" w:rsidP="00FE781C">
            <w:pPr>
              <w:numPr>
                <w:ilvl w:val="0"/>
                <w:numId w:val="14"/>
              </w:numPr>
              <w:rPr>
                <w:rFonts w:ascii="Times New Roman" w:hAnsi="Times New Roman" w:cs="Times New Roman"/>
              </w:rPr>
            </w:pPr>
          </w:p>
        </w:tc>
        <w:tc>
          <w:tcPr>
            <w:tcW w:w="4508" w:type="dxa"/>
            <w:gridSpan w:val="2"/>
            <w:shd w:val="clear" w:color="auto" w:fill="auto"/>
            <w:vAlign w:val="center"/>
          </w:tcPr>
          <w:p w14:paraId="2F83AB9D"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Zdôvodnenie potreby uzatvorenia dodatku </w:t>
            </w:r>
          </w:p>
        </w:tc>
        <w:tc>
          <w:tcPr>
            <w:tcW w:w="1332" w:type="dxa"/>
            <w:gridSpan w:val="2"/>
            <w:shd w:val="clear" w:color="auto" w:fill="auto"/>
            <w:vAlign w:val="center"/>
          </w:tcPr>
          <w:p w14:paraId="695B6280"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062" w:type="dxa"/>
            <w:gridSpan w:val="3"/>
            <w:shd w:val="clear" w:color="auto" w:fill="auto"/>
            <w:vAlign w:val="center"/>
          </w:tcPr>
          <w:p w14:paraId="71DEB8BD" w14:textId="77777777" w:rsidR="00FE1F85" w:rsidRPr="00FE1F85" w:rsidRDefault="00FE1F85" w:rsidP="00FE1F85">
            <w:pPr>
              <w:rPr>
                <w:rFonts w:ascii="Times New Roman" w:hAnsi="Times New Roman" w:cs="Times New Roman"/>
              </w:rPr>
            </w:pPr>
          </w:p>
        </w:tc>
      </w:tr>
      <w:tr w:rsidR="00FE1F85" w:rsidRPr="00FE1F85" w14:paraId="2187D872" w14:textId="77777777" w:rsidTr="00FE781C">
        <w:trPr>
          <w:trHeight w:val="397"/>
        </w:trPr>
        <w:tc>
          <w:tcPr>
            <w:tcW w:w="738" w:type="dxa"/>
            <w:shd w:val="clear" w:color="auto" w:fill="auto"/>
            <w:vAlign w:val="center"/>
          </w:tcPr>
          <w:p w14:paraId="39A2EB91" w14:textId="77777777" w:rsidR="00FE1F85" w:rsidRPr="00FE1F85" w:rsidRDefault="00FE1F85" w:rsidP="00FE781C">
            <w:pPr>
              <w:numPr>
                <w:ilvl w:val="0"/>
                <w:numId w:val="14"/>
              </w:numPr>
              <w:rPr>
                <w:rFonts w:ascii="Times New Roman" w:hAnsi="Times New Roman" w:cs="Times New Roman"/>
              </w:rPr>
            </w:pPr>
          </w:p>
        </w:tc>
        <w:tc>
          <w:tcPr>
            <w:tcW w:w="4508" w:type="dxa"/>
            <w:gridSpan w:val="2"/>
            <w:shd w:val="clear" w:color="auto" w:fill="auto"/>
            <w:vAlign w:val="center"/>
          </w:tcPr>
          <w:p w14:paraId="3A33EBCC"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 úplnosti dokumentácie</w:t>
            </w:r>
          </w:p>
        </w:tc>
        <w:tc>
          <w:tcPr>
            <w:tcW w:w="1332" w:type="dxa"/>
            <w:gridSpan w:val="2"/>
            <w:shd w:val="clear" w:color="auto" w:fill="auto"/>
            <w:vAlign w:val="center"/>
          </w:tcPr>
          <w:p w14:paraId="74E9CDF1"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062" w:type="dxa"/>
            <w:gridSpan w:val="3"/>
            <w:shd w:val="clear" w:color="auto" w:fill="auto"/>
            <w:vAlign w:val="center"/>
          </w:tcPr>
          <w:p w14:paraId="488E98C7" w14:textId="77777777" w:rsidR="00FE1F85" w:rsidRPr="00FE1F85" w:rsidRDefault="00FE1F85" w:rsidP="00FE1F85">
            <w:pPr>
              <w:rPr>
                <w:rFonts w:ascii="Times New Roman" w:hAnsi="Times New Roman" w:cs="Times New Roman"/>
              </w:rPr>
            </w:pPr>
          </w:p>
        </w:tc>
      </w:tr>
      <w:tr w:rsidR="00FE1F85" w:rsidRPr="00FE1F85" w14:paraId="459460B5" w14:textId="77777777" w:rsidTr="00EB50AA">
        <w:trPr>
          <w:trHeight w:val="397"/>
        </w:trPr>
        <w:tc>
          <w:tcPr>
            <w:tcW w:w="5246" w:type="dxa"/>
            <w:gridSpan w:val="3"/>
            <w:shd w:val="clear" w:color="auto" w:fill="auto"/>
            <w:vAlign w:val="center"/>
          </w:tcPr>
          <w:p w14:paraId="73875232"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Spracoval: </w:t>
            </w:r>
          </w:p>
        </w:tc>
        <w:tc>
          <w:tcPr>
            <w:tcW w:w="4394" w:type="dxa"/>
            <w:gridSpan w:val="5"/>
            <w:shd w:val="clear" w:color="auto" w:fill="auto"/>
            <w:vAlign w:val="center"/>
          </w:tcPr>
          <w:p w14:paraId="29693EA1"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Dátum: </w:t>
            </w:r>
          </w:p>
        </w:tc>
      </w:tr>
    </w:tbl>
    <w:p w14:paraId="684EDEC3" w14:textId="77777777" w:rsidR="00FE1F85" w:rsidRPr="00FE1F85" w:rsidRDefault="00FE1F85" w:rsidP="00FE1F85">
      <w:pPr>
        <w:rPr>
          <w:rFonts w:ascii="Times New Roman" w:hAnsi="Times New Roman" w:cs="Times New Roman"/>
          <w:b/>
          <w:lang w:val="x-none"/>
        </w:rPr>
      </w:pPr>
      <w:bookmarkStart w:id="18" w:name="_Dodatok_k_zmluve_3"/>
      <w:bookmarkEnd w:id="18"/>
    </w:p>
    <w:p w14:paraId="0F8C9F66" w14:textId="5CB19CDA" w:rsidR="00FE781C" w:rsidRDefault="00FE781C" w:rsidP="00FE1F85">
      <w:pPr>
        <w:rPr>
          <w:rFonts w:ascii="Times New Roman" w:hAnsi="Times New Roman" w:cs="Times New Roman"/>
          <w:b/>
        </w:rPr>
      </w:pPr>
    </w:p>
    <w:p w14:paraId="24DB3A7A" w14:textId="095F27A6" w:rsidR="00B50DFB" w:rsidRDefault="00B50DFB" w:rsidP="00FE1F85">
      <w:pPr>
        <w:rPr>
          <w:rFonts w:ascii="Times New Roman" w:hAnsi="Times New Roman" w:cs="Times New Roman"/>
          <w:b/>
        </w:rPr>
      </w:pPr>
    </w:p>
    <w:p w14:paraId="2280D02A" w14:textId="42BEB253" w:rsidR="00B50DFB" w:rsidRDefault="00B50DFB" w:rsidP="00FE1F85">
      <w:pPr>
        <w:rPr>
          <w:rFonts w:ascii="Times New Roman" w:hAnsi="Times New Roman" w:cs="Times New Roman"/>
          <w:b/>
        </w:rPr>
      </w:pPr>
    </w:p>
    <w:p w14:paraId="28CBF68A" w14:textId="33BDE48D" w:rsidR="00B50DFB" w:rsidRDefault="00B50DFB" w:rsidP="00FE1F85">
      <w:pPr>
        <w:rPr>
          <w:rFonts w:ascii="Times New Roman" w:hAnsi="Times New Roman" w:cs="Times New Roman"/>
          <w:b/>
        </w:rPr>
      </w:pPr>
    </w:p>
    <w:p w14:paraId="16F5B597" w14:textId="6B441674" w:rsidR="00B50DFB" w:rsidRDefault="00B50DFB" w:rsidP="00FE1F85">
      <w:pPr>
        <w:rPr>
          <w:rFonts w:ascii="Times New Roman" w:hAnsi="Times New Roman" w:cs="Times New Roman"/>
          <w:b/>
        </w:rPr>
      </w:pPr>
    </w:p>
    <w:p w14:paraId="2E1E4D9D" w14:textId="5B94420C" w:rsidR="00B50DFB" w:rsidRDefault="00B50DFB" w:rsidP="00FE1F85">
      <w:pPr>
        <w:rPr>
          <w:rFonts w:ascii="Times New Roman" w:hAnsi="Times New Roman" w:cs="Times New Roman"/>
          <w:b/>
        </w:rPr>
      </w:pPr>
    </w:p>
    <w:p w14:paraId="61B6A12C" w14:textId="3651F485" w:rsidR="00B50DFB" w:rsidRDefault="00B50DFB" w:rsidP="00FE1F85">
      <w:pPr>
        <w:rPr>
          <w:rFonts w:ascii="Times New Roman" w:hAnsi="Times New Roman" w:cs="Times New Roman"/>
          <w:b/>
        </w:rPr>
      </w:pPr>
    </w:p>
    <w:p w14:paraId="011E5C80" w14:textId="04CF473C" w:rsidR="00B50DFB" w:rsidRDefault="00B50DFB" w:rsidP="00FE1F85">
      <w:pPr>
        <w:rPr>
          <w:rFonts w:ascii="Times New Roman" w:hAnsi="Times New Roman" w:cs="Times New Roman"/>
          <w:b/>
        </w:rPr>
      </w:pPr>
    </w:p>
    <w:p w14:paraId="1EEC8D23" w14:textId="73EF297F" w:rsidR="00B50DFB" w:rsidRDefault="00B50DFB" w:rsidP="00FE1F85">
      <w:pPr>
        <w:rPr>
          <w:rFonts w:ascii="Times New Roman" w:hAnsi="Times New Roman" w:cs="Times New Roman"/>
          <w:b/>
        </w:rPr>
      </w:pPr>
    </w:p>
    <w:p w14:paraId="3917ED61" w14:textId="65FA6440" w:rsidR="00B50DFB" w:rsidRDefault="00B50DFB" w:rsidP="00FE1F85">
      <w:pPr>
        <w:rPr>
          <w:rFonts w:ascii="Times New Roman" w:hAnsi="Times New Roman" w:cs="Times New Roman"/>
          <w:b/>
        </w:rPr>
      </w:pPr>
    </w:p>
    <w:p w14:paraId="51E4C610" w14:textId="508F3358" w:rsidR="00B50DFB" w:rsidRDefault="00B50DFB" w:rsidP="00FE1F85">
      <w:pPr>
        <w:rPr>
          <w:rFonts w:ascii="Times New Roman" w:hAnsi="Times New Roman" w:cs="Times New Roman"/>
          <w:b/>
        </w:rPr>
      </w:pPr>
    </w:p>
    <w:p w14:paraId="20B1A783" w14:textId="5A741FAF" w:rsidR="00B50DFB" w:rsidRDefault="00B50DFB" w:rsidP="00FE1F85">
      <w:pPr>
        <w:rPr>
          <w:rFonts w:ascii="Times New Roman" w:hAnsi="Times New Roman" w:cs="Times New Roman"/>
          <w:b/>
        </w:rPr>
      </w:pPr>
    </w:p>
    <w:p w14:paraId="33F06746" w14:textId="303FA808" w:rsidR="00B50DFB" w:rsidRDefault="00B50DFB" w:rsidP="00FE1F85">
      <w:pPr>
        <w:rPr>
          <w:rFonts w:ascii="Times New Roman" w:hAnsi="Times New Roman" w:cs="Times New Roman"/>
          <w:b/>
        </w:rPr>
      </w:pPr>
    </w:p>
    <w:p w14:paraId="151E0EC1" w14:textId="77777777" w:rsidR="003D12F9" w:rsidRDefault="003D12F9" w:rsidP="00FE1F85">
      <w:pPr>
        <w:rPr>
          <w:rFonts w:ascii="Times New Roman" w:hAnsi="Times New Roman" w:cs="Times New Roman"/>
          <w:b/>
        </w:rPr>
      </w:pPr>
    </w:p>
    <w:p w14:paraId="044DB981" w14:textId="77777777" w:rsidR="00B50DFB" w:rsidRPr="00FE781C" w:rsidRDefault="00B50DFB" w:rsidP="00FE1F85">
      <w:pPr>
        <w:rPr>
          <w:rFonts w:ascii="Times New Roman" w:hAnsi="Times New Roman" w:cs="Times New Roman"/>
          <w:b/>
        </w:rPr>
      </w:pPr>
    </w:p>
    <w:p w14:paraId="34C4C4F8" w14:textId="2FF451EB" w:rsidR="00FE1F85" w:rsidRPr="00FE1F85" w:rsidRDefault="00FE1F85" w:rsidP="00FE1F85">
      <w:pPr>
        <w:rPr>
          <w:rFonts w:ascii="Times New Roman" w:hAnsi="Times New Roman" w:cs="Times New Roman"/>
          <w:color w:val="538135" w:themeColor="accent6" w:themeShade="BF"/>
        </w:rPr>
      </w:pPr>
      <w:r w:rsidRPr="00FE1F85">
        <w:rPr>
          <w:rFonts w:ascii="Times New Roman" w:hAnsi="Times New Roman" w:cs="Times New Roman"/>
          <w:b/>
          <w:color w:val="538135" w:themeColor="accent6" w:themeShade="BF"/>
        </w:rPr>
        <w:lastRenderedPageBreak/>
        <w:t>D</w:t>
      </w:r>
      <w:r w:rsidR="003D4C2D">
        <w:rPr>
          <w:rFonts w:ascii="Times New Roman" w:hAnsi="Times New Roman" w:cs="Times New Roman"/>
          <w:b/>
          <w:color w:val="538135" w:themeColor="accent6" w:themeShade="BF"/>
        </w:rPr>
        <w:t>o</w:t>
      </w:r>
      <w:r w:rsidR="00B50DFB">
        <w:rPr>
          <w:rFonts w:ascii="Times New Roman" w:hAnsi="Times New Roman" w:cs="Times New Roman"/>
          <w:b/>
          <w:color w:val="538135" w:themeColor="accent6" w:themeShade="BF"/>
        </w:rPr>
        <w:t>datok</w:t>
      </w:r>
      <w:r w:rsidRPr="00FE1F85">
        <w:rPr>
          <w:rFonts w:ascii="Times New Roman" w:hAnsi="Times New Roman" w:cs="Times New Roman"/>
          <w:b/>
          <w:color w:val="538135" w:themeColor="accent6" w:themeShade="BF"/>
          <w:lang w:val="x-none"/>
        </w:rPr>
        <w:t xml:space="preserve"> k zmluve </w:t>
      </w:r>
      <w:r w:rsidR="00B50DFB">
        <w:rPr>
          <w:rFonts w:ascii="Times New Roman" w:hAnsi="Times New Roman" w:cs="Times New Roman"/>
          <w:b/>
          <w:color w:val="538135" w:themeColor="accent6" w:themeShade="BF"/>
        </w:rPr>
        <w:t>– po podpise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14"/>
        <w:gridCol w:w="1394"/>
        <w:gridCol w:w="141"/>
        <w:gridCol w:w="1191"/>
        <w:gridCol w:w="982"/>
        <w:gridCol w:w="1116"/>
        <w:gridCol w:w="1106"/>
      </w:tblGrid>
      <w:tr w:rsidR="00FE1F85" w:rsidRPr="00FE1F85" w14:paraId="3327FCA3" w14:textId="77777777" w:rsidTr="00852FD1">
        <w:trPr>
          <w:trHeight w:val="552"/>
        </w:trPr>
        <w:tc>
          <w:tcPr>
            <w:tcW w:w="3852" w:type="dxa"/>
            <w:gridSpan w:val="2"/>
            <w:vMerge w:val="restart"/>
            <w:shd w:val="clear" w:color="auto" w:fill="auto"/>
            <w:vAlign w:val="center"/>
          </w:tcPr>
          <w:p w14:paraId="7BC527AC"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Kontrolný zoznam/zoznam </w:t>
            </w:r>
          </w:p>
          <w:p w14:paraId="558FD98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dokumentácie vzťahujúci sa na: </w:t>
            </w:r>
          </w:p>
        </w:tc>
        <w:tc>
          <w:tcPr>
            <w:tcW w:w="1535" w:type="dxa"/>
            <w:gridSpan w:val="2"/>
            <w:shd w:val="clear" w:color="auto" w:fill="auto"/>
            <w:vAlign w:val="center"/>
          </w:tcPr>
          <w:p w14:paraId="0A9A2855"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Postup VO:</w:t>
            </w:r>
          </w:p>
        </w:tc>
        <w:tc>
          <w:tcPr>
            <w:tcW w:w="4395" w:type="dxa"/>
            <w:gridSpan w:val="4"/>
            <w:shd w:val="clear" w:color="auto" w:fill="C5E0B3" w:themeFill="accent6" w:themeFillTint="66"/>
            <w:vAlign w:val="center"/>
          </w:tcPr>
          <w:p w14:paraId="5709EF23" w14:textId="77777777" w:rsidR="00FE1F85" w:rsidRPr="00FE1F85" w:rsidRDefault="00FE1F85" w:rsidP="00FE1F85">
            <w:pPr>
              <w:rPr>
                <w:rFonts w:ascii="Times New Roman" w:hAnsi="Times New Roman" w:cs="Times New Roman"/>
                <w:b/>
                <w:bCs/>
                <w:i/>
                <w:iCs/>
              </w:rPr>
            </w:pPr>
            <w:r w:rsidRPr="00FE1F85">
              <w:rPr>
                <w:rFonts w:ascii="Times New Roman" w:hAnsi="Times New Roman" w:cs="Times New Roman"/>
              </w:rPr>
              <w:t>Dodatok k zmluve – po podpise</w:t>
            </w:r>
            <w:r w:rsidRPr="00FE1F85" w:rsidDel="008F1C61">
              <w:rPr>
                <w:rFonts w:ascii="Times New Roman" w:hAnsi="Times New Roman" w:cs="Times New Roman"/>
              </w:rPr>
              <w:t xml:space="preserve"> </w:t>
            </w:r>
          </w:p>
        </w:tc>
      </w:tr>
      <w:tr w:rsidR="00FE1F85" w:rsidRPr="00FE1F85" w14:paraId="63B18FC2" w14:textId="77777777" w:rsidTr="00852FD1">
        <w:trPr>
          <w:trHeight w:val="516"/>
        </w:trPr>
        <w:tc>
          <w:tcPr>
            <w:tcW w:w="3852" w:type="dxa"/>
            <w:gridSpan w:val="2"/>
            <w:vMerge/>
            <w:shd w:val="clear" w:color="auto" w:fill="auto"/>
            <w:vAlign w:val="center"/>
          </w:tcPr>
          <w:p w14:paraId="2013DAC6" w14:textId="77777777" w:rsidR="00FE1F85" w:rsidRPr="00FE1F85" w:rsidRDefault="00FE1F85" w:rsidP="00FE1F85">
            <w:pPr>
              <w:rPr>
                <w:rFonts w:ascii="Times New Roman" w:hAnsi="Times New Roman" w:cs="Times New Roman"/>
              </w:rPr>
            </w:pPr>
          </w:p>
        </w:tc>
        <w:tc>
          <w:tcPr>
            <w:tcW w:w="1535" w:type="dxa"/>
            <w:gridSpan w:val="2"/>
            <w:shd w:val="clear" w:color="auto" w:fill="auto"/>
            <w:vAlign w:val="center"/>
          </w:tcPr>
          <w:p w14:paraId="34BCA470"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Druh kontroly:</w:t>
            </w:r>
          </w:p>
        </w:tc>
        <w:tc>
          <w:tcPr>
            <w:tcW w:w="4395" w:type="dxa"/>
            <w:gridSpan w:val="4"/>
            <w:shd w:val="clear" w:color="auto" w:fill="C5E0B3" w:themeFill="accent6" w:themeFillTint="66"/>
            <w:vAlign w:val="center"/>
          </w:tcPr>
          <w:p w14:paraId="43FD339B" w14:textId="5645DA4E" w:rsidR="00FE1F85" w:rsidRPr="00FE1F85" w:rsidRDefault="00FE1F85" w:rsidP="00FE1F85">
            <w:pPr>
              <w:rPr>
                <w:rFonts w:ascii="Times New Roman" w:hAnsi="Times New Roman" w:cs="Times New Roman"/>
              </w:rPr>
            </w:pPr>
            <w:r w:rsidRPr="00FE1F85">
              <w:rPr>
                <w:rFonts w:ascii="Times New Roman" w:hAnsi="Times New Roman" w:cs="Times New Roman"/>
              </w:rPr>
              <w:t>ex post kontrola</w:t>
            </w:r>
            <w:r w:rsidR="00EC450E">
              <w:rPr>
                <w:rFonts w:ascii="Times New Roman" w:hAnsi="Times New Roman" w:cs="Times New Roman"/>
              </w:rPr>
              <w:t xml:space="preserve"> dodatku</w:t>
            </w:r>
          </w:p>
        </w:tc>
      </w:tr>
      <w:tr w:rsidR="00FE1F85" w:rsidRPr="00FE1F85" w14:paraId="120062A3" w14:textId="77777777" w:rsidTr="00EB50AA">
        <w:trPr>
          <w:trHeight w:val="516"/>
        </w:trPr>
        <w:tc>
          <w:tcPr>
            <w:tcW w:w="7560" w:type="dxa"/>
            <w:gridSpan w:val="6"/>
            <w:shd w:val="clear" w:color="auto" w:fill="auto"/>
            <w:vAlign w:val="center"/>
          </w:tcPr>
          <w:p w14:paraId="2DE4E62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Tento zoznam slúži ako príloha k čestnému vyhláseniu k úplnosti dokumentácie: </w:t>
            </w:r>
          </w:p>
        </w:tc>
        <w:tc>
          <w:tcPr>
            <w:tcW w:w="1116" w:type="dxa"/>
            <w:shd w:val="clear" w:color="auto" w:fill="auto"/>
            <w:vAlign w:val="center"/>
          </w:tcPr>
          <w:p w14:paraId="415D8C5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ÁNO </w:t>
            </w:r>
            <w:r w:rsidRPr="00FE1F85">
              <w:rPr>
                <w:rFonts w:ascii="Segoe UI Symbol" w:hAnsi="Segoe UI Symbol" w:cs="Segoe UI Symbol"/>
              </w:rPr>
              <w:t>☐</w:t>
            </w:r>
          </w:p>
        </w:tc>
        <w:tc>
          <w:tcPr>
            <w:tcW w:w="1106" w:type="dxa"/>
            <w:shd w:val="clear" w:color="auto" w:fill="auto"/>
            <w:vAlign w:val="center"/>
          </w:tcPr>
          <w:p w14:paraId="3CDD5486"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NIE </w:t>
            </w:r>
            <w:r w:rsidRPr="00FE1F85">
              <w:rPr>
                <w:rFonts w:ascii="Segoe UI Symbol" w:hAnsi="Segoe UI Symbol" w:cs="Segoe UI Symbol"/>
              </w:rPr>
              <w:t>☐</w:t>
            </w:r>
          </w:p>
        </w:tc>
      </w:tr>
      <w:tr w:rsidR="00FE1F85" w:rsidRPr="00FE1F85" w14:paraId="6E13F535" w14:textId="77777777" w:rsidTr="00EB50AA">
        <w:trPr>
          <w:trHeight w:val="397"/>
        </w:trPr>
        <w:tc>
          <w:tcPr>
            <w:tcW w:w="3852" w:type="dxa"/>
            <w:gridSpan w:val="2"/>
            <w:shd w:val="clear" w:color="auto" w:fill="auto"/>
            <w:vAlign w:val="center"/>
          </w:tcPr>
          <w:p w14:paraId="33D4C568"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Prijímateľ:</w:t>
            </w:r>
          </w:p>
        </w:tc>
        <w:tc>
          <w:tcPr>
            <w:tcW w:w="5930" w:type="dxa"/>
            <w:gridSpan w:val="6"/>
            <w:shd w:val="clear" w:color="auto" w:fill="auto"/>
            <w:vAlign w:val="center"/>
          </w:tcPr>
          <w:p w14:paraId="04A5F77C" w14:textId="77777777" w:rsidR="00FE1F85" w:rsidRPr="00FE1F85" w:rsidRDefault="00FE1F85" w:rsidP="00FE1F85">
            <w:pPr>
              <w:rPr>
                <w:rFonts w:ascii="Times New Roman" w:hAnsi="Times New Roman" w:cs="Times New Roman"/>
              </w:rPr>
            </w:pPr>
          </w:p>
        </w:tc>
      </w:tr>
      <w:tr w:rsidR="00FE1F85" w:rsidRPr="00FE1F85" w14:paraId="58D7065C" w14:textId="77777777" w:rsidTr="00EB50AA">
        <w:trPr>
          <w:trHeight w:val="397"/>
        </w:trPr>
        <w:tc>
          <w:tcPr>
            <w:tcW w:w="3852" w:type="dxa"/>
            <w:gridSpan w:val="2"/>
            <w:shd w:val="clear" w:color="auto" w:fill="auto"/>
            <w:vAlign w:val="center"/>
          </w:tcPr>
          <w:p w14:paraId="0EB2F60E"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Projekt:</w:t>
            </w:r>
          </w:p>
        </w:tc>
        <w:tc>
          <w:tcPr>
            <w:tcW w:w="5930" w:type="dxa"/>
            <w:gridSpan w:val="6"/>
            <w:shd w:val="clear" w:color="auto" w:fill="auto"/>
            <w:vAlign w:val="center"/>
          </w:tcPr>
          <w:p w14:paraId="02963E0C" w14:textId="77777777" w:rsidR="00FE1F85" w:rsidRPr="00FE1F85" w:rsidRDefault="00FE1F85" w:rsidP="00FE1F85">
            <w:pPr>
              <w:rPr>
                <w:rFonts w:ascii="Times New Roman" w:hAnsi="Times New Roman" w:cs="Times New Roman"/>
              </w:rPr>
            </w:pPr>
          </w:p>
        </w:tc>
      </w:tr>
      <w:tr w:rsidR="00FE1F85" w:rsidRPr="00FE1F85" w14:paraId="00DA3280" w14:textId="77777777" w:rsidTr="00EB50AA">
        <w:trPr>
          <w:trHeight w:val="397"/>
        </w:trPr>
        <w:tc>
          <w:tcPr>
            <w:tcW w:w="3852" w:type="dxa"/>
            <w:gridSpan w:val="2"/>
            <w:shd w:val="clear" w:color="auto" w:fill="auto"/>
            <w:vAlign w:val="center"/>
          </w:tcPr>
          <w:p w14:paraId="4C1BD383"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Kód ITMS 2014+:</w:t>
            </w:r>
          </w:p>
        </w:tc>
        <w:tc>
          <w:tcPr>
            <w:tcW w:w="5930" w:type="dxa"/>
            <w:gridSpan w:val="6"/>
            <w:shd w:val="clear" w:color="auto" w:fill="auto"/>
            <w:vAlign w:val="center"/>
          </w:tcPr>
          <w:p w14:paraId="628E1C22" w14:textId="77777777" w:rsidR="00FE1F85" w:rsidRPr="00FE1F85" w:rsidRDefault="00FE1F85" w:rsidP="00FE1F85">
            <w:pPr>
              <w:rPr>
                <w:rFonts w:ascii="Times New Roman" w:hAnsi="Times New Roman" w:cs="Times New Roman"/>
              </w:rPr>
            </w:pPr>
          </w:p>
        </w:tc>
      </w:tr>
      <w:tr w:rsidR="00FE1F85" w:rsidRPr="00FE1F85" w14:paraId="6E320CF8" w14:textId="77777777" w:rsidTr="00EB50AA">
        <w:trPr>
          <w:trHeight w:val="397"/>
        </w:trPr>
        <w:tc>
          <w:tcPr>
            <w:tcW w:w="3852" w:type="dxa"/>
            <w:gridSpan w:val="2"/>
            <w:shd w:val="clear" w:color="auto" w:fill="auto"/>
            <w:vAlign w:val="center"/>
          </w:tcPr>
          <w:p w14:paraId="4DD00C6D"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Názov zákazky:</w:t>
            </w:r>
          </w:p>
        </w:tc>
        <w:tc>
          <w:tcPr>
            <w:tcW w:w="5930" w:type="dxa"/>
            <w:gridSpan w:val="6"/>
            <w:shd w:val="clear" w:color="auto" w:fill="auto"/>
            <w:vAlign w:val="center"/>
          </w:tcPr>
          <w:p w14:paraId="417986B8" w14:textId="77777777" w:rsidR="00FE1F85" w:rsidRPr="00FE1F85" w:rsidRDefault="00FE1F85" w:rsidP="00FE1F85">
            <w:pPr>
              <w:rPr>
                <w:rFonts w:ascii="Times New Roman" w:hAnsi="Times New Roman" w:cs="Times New Roman"/>
              </w:rPr>
            </w:pPr>
          </w:p>
        </w:tc>
      </w:tr>
      <w:tr w:rsidR="00FE1F85" w:rsidRPr="00FE1F85" w14:paraId="78B303C8" w14:textId="77777777" w:rsidTr="00EB50AA">
        <w:trPr>
          <w:trHeight w:val="397"/>
        </w:trPr>
        <w:tc>
          <w:tcPr>
            <w:tcW w:w="3852" w:type="dxa"/>
            <w:gridSpan w:val="2"/>
            <w:shd w:val="clear" w:color="auto" w:fill="auto"/>
            <w:vAlign w:val="center"/>
          </w:tcPr>
          <w:p w14:paraId="112874EA"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Číslo oznámenia o vyhlásení VO</w:t>
            </w:r>
            <w:r w:rsidRPr="00FE1F85">
              <w:rPr>
                <w:rFonts w:ascii="Times New Roman" w:hAnsi="Times New Roman" w:cs="Times New Roman"/>
                <w:vertAlign w:val="superscript"/>
              </w:rPr>
              <w:footnoteReference w:id="2"/>
            </w:r>
            <w:r w:rsidRPr="00FE1F85">
              <w:rPr>
                <w:rFonts w:ascii="Times New Roman" w:hAnsi="Times New Roman" w:cs="Times New Roman"/>
              </w:rPr>
              <w:t xml:space="preserve">: </w:t>
            </w:r>
          </w:p>
        </w:tc>
        <w:tc>
          <w:tcPr>
            <w:tcW w:w="5930" w:type="dxa"/>
            <w:gridSpan w:val="6"/>
            <w:shd w:val="clear" w:color="auto" w:fill="auto"/>
            <w:vAlign w:val="center"/>
          </w:tcPr>
          <w:p w14:paraId="581A015C" w14:textId="77777777" w:rsidR="00FE1F85" w:rsidRPr="00FE1F85" w:rsidRDefault="00FE1F85" w:rsidP="00FE1F85">
            <w:pPr>
              <w:rPr>
                <w:rFonts w:ascii="Times New Roman" w:hAnsi="Times New Roman" w:cs="Times New Roman"/>
              </w:rPr>
            </w:pPr>
          </w:p>
        </w:tc>
      </w:tr>
      <w:tr w:rsidR="00FE1F85" w:rsidRPr="00FE1F85" w14:paraId="017BA96B" w14:textId="77777777" w:rsidTr="00EB50AA">
        <w:tc>
          <w:tcPr>
            <w:tcW w:w="9782" w:type="dxa"/>
            <w:gridSpan w:val="8"/>
            <w:shd w:val="clear" w:color="auto" w:fill="auto"/>
            <w:vAlign w:val="center"/>
          </w:tcPr>
          <w:p w14:paraId="06A4F5F0" w14:textId="77777777" w:rsidR="00FE1F85" w:rsidRPr="00FE1F85" w:rsidRDefault="00FE1F85" w:rsidP="00FE1F85">
            <w:pPr>
              <w:rPr>
                <w:rFonts w:ascii="Times New Roman" w:hAnsi="Times New Roman" w:cs="Times New Roman"/>
              </w:rPr>
            </w:pPr>
          </w:p>
        </w:tc>
      </w:tr>
      <w:tr w:rsidR="00FE1F85" w:rsidRPr="00FE1F85" w14:paraId="06AF9324" w14:textId="77777777" w:rsidTr="00852FD1">
        <w:tc>
          <w:tcPr>
            <w:tcW w:w="738" w:type="dxa"/>
            <w:shd w:val="clear" w:color="auto" w:fill="C5E0B3" w:themeFill="accent6" w:themeFillTint="66"/>
            <w:vAlign w:val="center"/>
          </w:tcPr>
          <w:p w14:paraId="001F2E50" w14:textId="77777777" w:rsidR="00FE1F85" w:rsidRPr="00FE1F85" w:rsidRDefault="00FE1F85" w:rsidP="00FE781C">
            <w:pPr>
              <w:jc w:val="center"/>
              <w:rPr>
                <w:rFonts w:ascii="Times New Roman" w:hAnsi="Times New Roman" w:cs="Times New Roman"/>
              </w:rPr>
            </w:pPr>
            <w:proofErr w:type="spellStart"/>
            <w:r w:rsidRPr="00FE1F85">
              <w:rPr>
                <w:rFonts w:ascii="Times New Roman" w:hAnsi="Times New Roman" w:cs="Times New Roman"/>
              </w:rPr>
              <w:t>P.č</w:t>
            </w:r>
            <w:proofErr w:type="spellEnd"/>
            <w:r w:rsidRPr="00FE1F85">
              <w:rPr>
                <w:rFonts w:ascii="Times New Roman" w:hAnsi="Times New Roman" w:cs="Times New Roman"/>
              </w:rPr>
              <w:t>.</w:t>
            </w:r>
          </w:p>
        </w:tc>
        <w:tc>
          <w:tcPr>
            <w:tcW w:w="4508" w:type="dxa"/>
            <w:gridSpan w:val="2"/>
            <w:shd w:val="clear" w:color="auto" w:fill="C5E0B3" w:themeFill="accent6" w:themeFillTint="66"/>
            <w:vAlign w:val="center"/>
          </w:tcPr>
          <w:p w14:paraId="47406EA2"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Názov dokumentu</w:t>
            </w:r>
          </w:p>
        </w:tc>
        <w:tc>
          <w:tcPr>
            <w:tcW w:w="1332" w:type="dxa"/>
            <w:gridSpan w:val="2"/>
            <w:shd w:val="clear" w:color="auto" w:fill="C5E0B3" w:themeFill="accent6" w:themeFillTint="66"/>
            <w:vAlign w:val="center"/>
          </w:tcPr>
          <w:p w14:paraId="0DE10B57"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Predložené elektronicky</w:t>
            </w:r>
          </w:p>
        </w:tc>
        <w:tc>
          <w:tcPr>
            <w:tcW w:w="3204" w:type="dxa"/>
            <w:gridSpan w:val="3"/>
            <w:shd w:val="clear" w:color="auto" w:fill="C5E0B3" w:themeFill="accent6" w:themeFillTint="66"/>
            <w:vAlign w:val="center"/>
          </w:tcPr>
          <w:p w14:paraId="0D7CC573" w14:textId="77777777" w:rsidR="00FE1F85" w:rsidRPr="00FE1F85" w:rsidRDefault="00FE1F85" w:rsidP="00FE781C">
            <w:pPr>
              <w:jc w:val="center"/>
              <w:rPr>
                <w:rFonts w:ascii="Times New Roman" w:hAnsi="Times New Roman" w:cs="Times New Roman"/>
              </w:rPr>
            </w:pPr>
            <w:r w:rsidRPr="00FE1F85">
              <w:rPr>
                <w:rFonts w:ascii="Times New Roman" w:hAnsi="Times New Roman" w:cs="Times New Roman"/>
              </w:rPr>
              <w:t>Poznámka</w:t>
            </w:r>
          </w:p>
        </w:tc>
      </w:tr>
      <w:tr w:rsidR="00FE1F85" w:rsidRPr="00FE1F85" w14:paraId="61DD499A" w14:textId="77777777" w:rsidTr="00FE781C">
        <w:trPr>
          <w:trHeight w:val="397"/>
        </w:trPr>
        <w:tc>
          <w:tcPr>
            <w:tcW w:w="738" w:type="dxa"/>
            <w:shd w:val="clear" w:color="auto" w:fill="auto"/>
            <w:vAlign w:val="center"/>
          </w:tcPr>
          <w:p w14:paraId="18AC6EB3" w14:textId="77777777" w:rsidR="00FE1F85" w:rsidRPr="00FE1F85" w:rsidRDefault="00FE1F85" w:rsidP="00FE1F85">
            <w:pPr>
              <w:numPr>
                <w:ilvl w:val="0"/>
                <w:numId w:val="6"/>
              </w:numPr>
              <w:rPr>
                <w:rFonts w:ascii="Times New Roman" w:hAnsi="Times New Roman" w:cs="Times New Roman"/>
              </w:rPr>
            </w:pPr>
          </w:p>
        </w:tc>
        <w:tc>
          <w:tcPr>
            <w:tcW w:w="4508" w:type="dxa"/>
            <w:gridSpan w:val="2"/>
            <w:shd w:val="clear" w:color="auto" w:fill="auto"/>
            <w:vAlign w:val="center"/>
          </w:tcPr>
          <w:p w14:paraId="2A1F795C"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 xml:space="preserve">Podpísaný dodatok vrátane všetkých príloh </w:t>
            </w:r>
          </w:p>
        </w:tc>
        <w:tc>
          <w:tcPr>
            <w:tcW w:w="1332" w:type="dxa"/>
            <w:gridSpan w:val="2"/>
            <w:shd w:val="clear" w:color="auto" w:fill="auto"/>
            <w:vAlign w:val="center"/>
          </w:tcPr>
          <w:p w14:paraId="147F77F8"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204" w:type="dxa"/>
            <w:gridSpan w:val="3"/>
            <w:shd w:val="clear" w:color="auto" w:fill="auto"/>
            <w:vAlign w:val="center"/>
          </w:tcPr>
          <w:p w14:paraId="792A2BBF"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(uviesť číslo dodatku)</w:t>
            </w:r>
          </w:p>
        </w:tc>
      </w:tr>
      <w:tr w:rsidR="00FE1F85" w:rsidRPr="00FE1F85" w14:paraId="747F70BC" w14:textId="77777777" w:rsidTr="00FE781C">
        <w:trPr>
          <w:trHeight w:val="397"/>
        </w:trPr>
        <w:tc>
          <w:tcPr>
            <w:tcW w:w="738" w:type="dxa"/>
            <w:shd w:val="clear" w:color="auto" w:fill="auto"/>
            <w:vAlign w:val="center"/>
          </w:tcPr>
          <w:p w14:paraId="015D85AC" w14:textId="77777777" w:rsidR="00FE1F85" w:rsidRPr="00FE1F85" w:rsidRDefault="00FE1F85" w:rsidP="00FE1F85">
            <w:pPr>
              <w:numPr>
                <w:ilvl w:val="0"/>
                <w:numId w:val="6"/>
              </w:numPr>
              <w:rPr>
                <w:rFonts w:ascii="Times New Roman" w:hAnsi="Times New Roman" w:cs="Times New Roman"/>
              </w:rPr>
            </w:pPr>
          </w:p>
        </w:tc>
        <w:tc>
          <w:tcPr>
            <w:tcW w:w="4508" w:type="dxa"/>
            <w:gridSpan w:val="2"/>
            <w:shd w:val="clear" w:color="auto" w:fill="auto"/>
            <w:vAlign w:val="center"/>
          </w:tcPr>
          <w:p w14:paraId="7BDDBA19"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Doklad preukazujúci zverejnenie dodatku podľa zákona o slobodnom prístupe k informáciám</w:t>
            </w:r>
          </w:p>
        </w:tc>
        <w:tc>
          <w:tcPr>
            <w:tcW w:w="1332" w:type="dxa"/>
            <w:gridSpan w:val="2"/>
            <w:shd w:val="clear" w:color="auto" w:fill="auto"/>
            <w:vAlign w:val="center"/>
          </w:tcPr>
          <w:p w14:paraId="04394E24"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204" w:type="dxa"/>
            <w:gridSpan w:val="3"/>
            <w:shd w:val="clear" w:color="auto" w:fill="auto"/>
            <w:vAlign w:val="center"/>
          </w:tcPr>
          <w:p w14:paraId="2577803D" w14:textId="77777777" w:rsidR="00FE1F85" w:rsidRPr="00FE1F85" w:rsidRDefault="00FE1F85" w:rsidP="00FE1F85">
            <w:pPr>
              <w:rPr>
                <w:rFonts w:ascii="Times New Roman" w:hAnsi="Times New Roman" w:cs="Times New Roman"/>
              </w:rPr>
            </w:pPr>
          </w:p>
        </w:tc>
      </w:tr>
      <w:tr w:rsidR="00FE1F85" w:rsidRPr="00FE1F85" w14:paraId="7083A8C4" w14:textId="77777777" w:rsidTr="00FE781C">
        <w:trPr>
          <w:trHeight w:val="397"/>
        </w:trPr>
        <w:tc>
          <w:tcPr>
            <w:tcW w:w="738" w:type="dxa"/>
            <w:shd w:val="clear" w:color="auto" w:fill="auto"/>
            <w:vAlign w:val="center"/>
          </w:tcPr>
          <w:p w14:paraId="5814CE90" w14:textId="77777777" w:rsidR="00FE1F85" w:rsidRPr="00FE1F85" w:rsidRDefault="00FE1F85" w:rsidP="00FE1F85">
            <w:pPr>
              <w:numPr>
                <w:ilvl w:val="0"/>
                <w:numId w:val="6"/>
              </w:numPr>
              <w:rPr>
                <w:rFonts w:ascii="Times New Roman" w:hAnsi="Times New Roman" w:cs="Times New Roman"/>
              </w:rPr>
            </w:pPr>
          </w:p>
        </w:tc>
        <w:tc>
          <w:tcPr>
            <w:tcW w:w="4508" w:type="dxa"/>
            <w:gridSpan w:val="2"/>
            <w:shd w:val="clear" w:color="auto" w:fill="auto"/>
            <w:vAlign w:val="center"/>
          </w:tcPr>
          <w:p w14:paraId="3145444D"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 úplnosti dokumentácie</w:t>
            </w:r>
          </w:p>
        </w:tc>
        <w:tc>
          <w:tcPr>
            <w:tcW w:w="1332" w:type="dxa"/>
            <w:gridSpan w:val="2"/>
            <w:shd w:val="clear" w:color="auto" w:fill="auto"/>
            <w:vAlign w:val="center"/>
          </w:tcPr>
          <w:p w14:paraId="495A1D95"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204" w:type="dxa"/>
            <w:gridSpan w:val="3"/>
            <w:shd w:val="clear" w:color="auto" w:fill="auto"/>
            <w:vAlign w:val="center"/>
          </w:tcPr>
          <w:p w14:paraId="212DAE47" w14:textId="77777777" w:rsidR="00FE1F85" w:rsidRPr="00FE1F85" w:rsidRDefault="00FE1F85" w:rsidP="00FE1F85">
            <w:pPr>
              <w:rPr>
                <w:rFonts w:ascii="Times New Roman" w:hAnsi="Times New Roman" w:cs="Times New Roman"/>
              </w:rPr>
            </w:pPr>
          </w:p>
        </w:tc>
      </w:tr>
      <w:tr w:rsidR="00FE1F85" w:rsidRPr="00FE1F85" w14:paraId="7AB0A4BF" w14:textId="77777777" w:rsidTr="00FE781C">
        <w:trPr>
          <w:trHeight w:val="397"/>
        </w:trPr>
        <w:tc>
          <w:tcPr>
            <w:tcW w:w="738" w:type="dxa"/>
            <w:shd w:val="clear" w:color="auto" w:fill="auto"/>
            <w:vAlign w:val="center"/>
          </w:tcPr>
          <w:p w14:paraId="05EE5248" w14:textId="77777777" w:rsidR="00FE1F85" w:rsidRPr="00FE1F85" w:rsidRDefault="00FE1F85" w:rsidP="00FE1F85">
            <w:pPr>
              <w:numPr>
                <w:ilvl w:val="0"/>
                <w:numId w:val="6"/>
              </w:numPr>
              <w:rPr>
                <w:rFonts w:ascii="Times New Roman" w:hAnsi="Times New Roman" w:cs="Times New Roman"/>
              </w:rPr>
            </w:pPr>
          </w:p>
        </w:tc>
        <w:tc>
          <w:tcPr>
            <w:tcW w:w="4508" w:type="dxa"/>
            <w:gridSpan w:val="2"/>
            <w:shd w:val="clear" w:color="auto" w:fill="auto"/>
            <w:vAlign w:val="center"/>
          </w:tcPr>
          <w:p w14:paraId="22D73700"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Čestné vyhlásenie ku konfliktu záujmov</w:t>
            </w:r>
          </w:p>
        </w:tc>
        <w:tc>
          <w:tcPr>
            <w:tcW w:w="1332" w:type="dxa"/>
            <w:gridSpan w:val="2"/>
            <w:shd w:val="clear" w:color="auto" w:fill="auto"/>
            <w:vAlign w:val="center"/>
          </w:tcPr>
          <w:p w14:paraId="3565C03C"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204" w:type="dxa"/>
            <w:gridSpan w:val="3"/>
            <w:shd w:val="clear" w:color="auto" w:fill="auto"/>
            <w:vAlign w:val="center"/>
          </w:tcPr>
          <w:p w14:paraId="1B8C9158" w14:textId="77777777" w:rsidR="00FE1F85" w:rsidRPr="00FE1F85" w:rsidRDefault="00FE1F85" w:rsidP="00FE1F85">
            <w:pPr>
              <w:rPr>
                <w:rFonts w:ascii="Times New Roman" w:hAnsi="Times New Roman" w:cs="Times New Roman"/>
              </w:rPr>
            </w:pPr>
          </w:p>
        </w:tc>
      </w:tr>
      <w:tr w:rsidR="00FE1F85" w:rsidRPr="00FE1F85" w14:paraId="63EE8A64" w14:textId="77777777" w:rsidTr="00FE781C">
        <w:trPr>
          <w:trHeight w:val="397"/>
        </w:trPr>
        <w:tc>
          <w:tcPr>
            <w:tcW w:w="738" w:type="dxa"/>
            <w:shd w:val="clear" w:color="auto" w:fill="auto"/>
            <w:vAlign w:val="center"/>
          </w:tcPr>
          <w:p w14:paraId="65AD3409" w14:textId="77777777" w:rsidR="00FE1F85" w:rsidRPr="00FE1F85" w:rsidRDefault="00FE1F85" w:rsidP="00FE1F85">
            <w:pPr>
              <w:numPr>
                <w:ilvl w:val="0"/>
                <w:numId w:val="6"/>
              </w:numPr>
              <w:rPr>
                <w:rFonts w:ascii="Times New Roman" w:hAnsi="Times New Roman" w:cs="Times New Roman"/>
              </w:rPr>
            </w:pPr>
          </w:p>
        </w:tc>
        <w:tc>
          <w:tcPr>
            <w:tcW w:w="4508" w:type="dxa"/>
            <w:gridSpan w:val="2"/>
            <w:shd w:val="clear" w:color="auto" w:fill="auto"/>
            <w:vAlign w:val="center"/>
          </w:tcPr>
          <w:p w14:paraId="40B238D4" w14:textId="77777777" w:rsidR="00FE1F85" w:rsidRPr="00FE1F85" w:rsidRDefault="00FE1F85" w:rsidP="003D12F9">
            <w:pPr>
              <w:jc w:val="both"/>
              <w:rPr>
                <w:rFonts w:ascii="Times New Roman" w:hAnsi="Times New Roman" w:cs="Times New Roman"/>
              </w:rPr>
            </w:pPr>
            <w:r w:rsidRPr="00FE1F85">
              <w:rPr>
                <w:rFonts w:ascii="Times New Roman" w:hAnsi="Times New Roman" w:cs="Times New Roman"/>
              </w:rPr>
              <w:t>Zdôvodnenie potreby uzatvorenia dodatku (pozn. relevantné v prípade, ak nebola vykonaná kontrola dodatku pred jeho podpisom)</w:t>
            </w:r>
          </w:p>
        </w:tc>
        <w:tc>
          <w:tcPr>
            <w:tcW w:w="1332" w:type="dxa"/>
            <w:gridSpan w:val="2"/>
            <w:shd w:val="clear" w:color="auto" w:fill="auto"/>
            <w:vAlign w:val="center"/>
          </w:tcPr>
          <w:p w14:paraId="103AE4A6" w14:textId="77777777" w:rsidR="00FE1F85" w:rsidRPr="00FE1F85" w:rsidRDefault="00FE1F85" w:rsidP="00FE781C">
            <w:pPr>
              <w:jc w:val="center"/>
              <w:rPr>
                <w:rFonts w:ascii="Times New Roman" w:hAnsi="Times New Roman" w:cs="Times New Roman"/>
              </w:rPr>
            </w:pPr>
            <w:r w:rsidRPr="00FE1F85">
              <w:rPr>
                <w:rFonts w:ascii="Segoe UI Symbol" w:hAnsi="Segoe UI Symbol" w:cs="Segoe UI Symbol"/>
              </w:rPr>
              <w:t>☐</w:t>
            </w:r>
          </w:p>
        </w:tc>
        <w:tc>
          <w:tcPr>
            <w:tcW w:w="3204" w:type="dxa"/>
            <w:gridSpan w:val="3"/>
            <w:shd w:val="clear" w:color="auto" w:fill="auto"/>
            <w:vAlign w:val="center"/>
          </w:tcPr>
          <w:p w14:paraId="3E6280A8" w14:textId="77777777" w:rsidR="00FE1F85" w:rsidRPr="00FE1F85" w:rsidRDefault="00FE1F85" w:rsidP="00FE1F85">
            <w:pPr>
              <w:rPr>
                <w:rFonts w:ascii="Times New Roman" w:hAnsi="Times New Roman" w:cs="Times New Roman"/>
              </w:rPr>
            </w:pPr>
          </w:p>
        </w:tc>
      </w:tr>
      <w:tr w:rsidR="00FE1F85" w:rsidRPr="00FE1F85" w14:paraId="5C03CF7C" w14:textId="77777777" w:rsidTr="00EB50AA">
        <w:trPr>
          <w:trHeight w:val="397"/>
        </w:trPr>
        <w:tc>
          <w:tcPr>
            <w:tcW w:w="5246" w:type="dxa"/>
            <w:gridSpan w:val="3"/>
            <w:shd w:val="clear" w:color="auto" w:fill="auto"/>
            <w:vAlign w:val="center"/>
          </w:tcPr>
          <w:p w14:paraId="5140049B"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Spracoval: </w:t>
            </w:r>
          </w:p>
        </w:tc>
        <w:tc>
          <w:tcPr>
            <w:tcW w:w="4536" w:type="dxa"/>
            <w:gridSpan w:val="5"/>
            <w:shd w:val="clear" w:color="auto" w:fill="auto"/>
            <w:vAlign w:val="center"/>
          </w:tcPr>
          <w:p w14:paraId="1FFD85D4" w14:textId="77777777" w:rsidR="00FE1F85" w:rsidRPr="00FE1F85" w:rsidRDefault="00FE1F85" w:rsidP="00FE1F85">
            <w:pPr>
              <w:rPr>
                <w:rFonts w:ascii="Times New Roman" w:hAnsi="Times New Roman" w:cs="Times New Roman"/>
              </w:rPr>
            </w:pPr>
            <w:r w:rsidRPr="00FE1F85">
              <w:rPr>
                <w:rFonts w:ascii="Times New Roman" w:hAnsi="Times New Roman" w:cs="Times New Roman"/>
              </w:rPr>
              <w:t xml:space="preserve">Dátum: </w:t>
            </w:r>
          </w:p>
        </w:tc>
      </w:tr>
    </w:tbl>
    <w:p w14:paraId="193BAE1A" w14:textId="77777777" w:rsidR="00FE1F85" w:rsidRPr="00FE1F85" w:rsidRDefault="00FE1F85" w:rsidP="00FE1F85">
      <w:pPr>
        <w:rPr>
          <w:rFonts w:ascii="Times New Roman" w:hAnsi="Times New Roman" w:cs="Times New Roman"/>
        </w:rPr>
      </w:pPr>
    </w:p>
    <w:p w14:paraId="672A6F73" w14:textId="77777777" w:rsidR="00646331" w:rsidRPr="00FE781C" w:rsidRDefault="00646331" w:rsidP="00FE1F85">
      <w:pPr>
        <w:rPr>
          <w:rFonts w:ascii="Times New Roman" w:hAnsi="Times New Roman" w:cs="Times New Roman"/>
        </w:rPr>
      </w:pPr>
    </w:p>
    <w:sectPr w:rsidR="00646331" w:rsidRPr="00FE781C" w:rsidSect="004F7ED8">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E054" w14:textId="77777777" w:rsidR="00284E09" w:rsidRDefault="00284E09" w:rsidP="004A1206">
      <w:pPr>
        <w:spacing w:after="0" w:line="240" w:lineRule="auto"/>
      </w:pPr>
      <w:r>
        <w:separator/>
      </w:r>
    </w:p>
  </w:endnote>
  <w:endnote w:type="continuationSeparator" w:id="0">
    <w:p w14:paraId="2C9938A2" w14:textId="77777777" w:rsidR="00284E09" w:rsidRDefault="00284E09" w:rsidP="004A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484A" w14:textId="77777777" w:rsidR="00284E09" w:rsidRDefault="00284E09" w:rsidP="004A1206">
      <w:pPr>
        <w:spacing w:after="0" w:line="240" w:lineRule="auto"/>
      </w:pPr>
      <w:r>
        <w:separator/>
      </w:r>
    </w:p>
  </w:footnote>
  <w:footnote w:type="continuationSeparator" w:id="0">
    <w:p w14:paraId="4BB976E9" w14:textId="77777777" w:rsidR="00284E09" w:rsidRDefault="00284E09" w:rsidP="004A1206">
      <w:pPr>
        <w:spacing w:after="0" w:line="240" w:lineRule="auto"/>
      </w:pPr>
      <w:r>
        <w:continuationSeparator/>
      </w:r>
    </w:p>
  </w:footnote>
  <w:footnote w:id="1">
    <w:p w14:paraId="2192DE0F" w14:textId="77777777" w:rsidR="00FE1F85" w:rsidRPr="00C13BD9" w:rsidRDefault="00FE1F85" w:rsidP="00FE1F85">
      <w:pPr>
        <w:pStyle w:val="Textpoznmkypodiarou"/>
        <w:ind w:left="0"/>
        <w:rPr>
          <w:rFonts w:ascii="Times New Roman" w:hAnsi="Times New Roman"/>
          <w:color w:val="auto"/>
        </w:rPr>
      </w:pPr>
      <w:r w:rsidRPr="00C13BD9">
        <w:rPr>
          <w:rStyle w:val="Odkaznapoznmkupodiarou"/>
          <w:rFonts w:ascii="Times New Roman" w:hAnsi="Times New Roman"/>
          <w:color w:val="auto"/>
        </w:rPr>
        <w:footnoteRef/>
      </w:r>
      <w:r w:rsidRPr="00C13BD9">
        <w:rPr>
          <w:rFonts w:ascii="Times New Roman" w:hAnsi="Times New Roman"/>
          <w:color w:val="auto"/>
        </w:rPr>
        <w:t xml:space="preserve"> Alebo iného obdobného dokumentu, ktorým sa VO identifikuje (napr. výzva na predkladanie ponúk v prípade podlimitnej zákazky a pod.)</w:t>
      </w:r>
    </w:p>
  </w:footnote>
  <w:footnote w:id="2">
    <w:p w14:paraId="1A5DAB49" w14:textId="77777777" w:rsidR="00FE1F85" w:rsidRPr="00C13BD9" w:rsidRDefault="00FE1F85" w:rsidP="00FE1F85">
      <w:pPr>
        <w:pStyle w:val="Textpoznmkypodiarou"/>
        <w:ind w:left="0"/>
        <w:rPr>
          <w:color w:val="auto"/>
        </w:rPr>
      </w:pPr>
      <w:r w:rsidRPr="00C13BD9">
        <w:rPr>
          <w:rStyle w:val="Odkaznapoznmkupodiarou"/>
          <w:color w:val="auto"/>
        </w:rPr>
        <w:footnoteRef/>
      </w:r>
      <w:r w:rsidRPr="00C13BD9">
        <w:rPr>
          <w:color w:val="auto"/>
        </w:rPr>
        <w:t xml:space="preserve"> </w:t>
      </w:r>
      <w:r w:rsidRPr="00C13BD9">
        <w:rPr>
          <w:rFonts w:ascii="Times New Roman" w:hAnsi="Times New Roman"/>
          <w:color w:val="auto"/>
        </w:rPr>
        <w:t>Alebo iného obdobného dokumentu, ktorým sa VO identifikuje (napr. výzva na predkladanie ponúk v prípade podlimitnej zákazky a 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825"/>
    <w:multiLevelType w:val="hybridMultilevel"/>
    <w:tmpl w:val="8C949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3F5430"/>
    <w:multiLevelType w:val="hybridMultilevel"/>
    <w:tmpl w:val="0D561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FA13712"/>
    <w:multiLevelType w:val="hybridMultilevel"/>
    <w:tmpl w:val="F88CC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C6E6492"/>
    <w:multiLevelType w:val="hybridMultilevel"/>
    <w:tmpl w:val="8B607B04"/>
    <w:lvl w:ilvl="0" w:tplc="041B000F">
      <w:start w:val="1"/>
      <w:numFmt w:val="decimal"/>
      <w:lvlText w:val="%1."/>
      <w:lvlJc w:val="left"/>
      <w:pPr>
        <w:ind w:left="360" w:hanging="360"/>
      </w:p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5" w15:restartNumberingAfterBreak="0">
    <w:nsid w:val="50F165DA"/>
    <w:multiLevelType w:val="hybridMultilevel"/>
    <w:tmpl w:val="67440CBA"/>
    <w:lvl w:ilvl="0" w:tplc="FD6CB776">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910980"/>
    <w:multiLevelType w:val="hybridMultilevel"/>
    <w:tmpl w:val="D48EF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C368F8"/>
    <w:multiLevelType w:val="hybridMultilevel"/>
    <w:tmpl w:val="8B607B0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96058C"/>
    <w:multiLevelType w:val="hybridMultilevel"/>
    <w:tmpl w:val="E4147F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D3351"/>
    <w:multiLevelType w:val="hybridMultilevel"/>
    <w:tmpl w:val="7E46E84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AB324B5"/>
    <w:multiLevelType w:val="multilevel"/>
    <w:tmpl w:val="2326E58A"/>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3130" w:hanging="720"/>
      </w:pPr>
      <w:rPr>
        <w:rFonts w:ascii="Times New Roman" w:hAnsi="Times New Roman" w:cs="Times New Roman" w:hint="default"/>
        <w:i/>
      </w:rPr>
    </w:lvl>
    <w:lvl w:ilvl="3">
      <w:start w:val="1"/>
      <w:numFmt w:val="decimal"/>
      <w:pStyle w:val="Nadpis4"/>
      <w:lvlText w:val="%1.%2.%3.%4"/>
      <w:lvlJc w:val="left"/>
      <w:pPr>
        <w:ind w:left="1006" w:hanging="864"/>
      </w:pPr>
      <w:rPr>
        <w:rFonts w:hint="default"/>
      </w:rPr>
    </w:lvl>
    <w:lvl w:ilvl="4">
      <w:start w:val="1"/>
      <w:numFmt w:val="decimal"/>
      <w:pStyle w:val="Nadpis5"/>
      <w:lvlText w:val="%1.%2.%3.%4.%5"/>
      <w:lvlJc w:val="left"/>
      <w:pPr>
        <w:ind w:left="7388" w:hanging="1008"/>
      </w:pPr>
      <w:rPr>
        <w:b/>
        <w:i/>
        <w:color w:val="0070C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3" w15:restartNumberingAfterBreak="0">
    <w:nsid w:val="75AE69D6"/>
    <w:multiLevelType w:val="hybridMultilevel"/>
    <w:tmpl w:val="370A0D5A"/>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5238762">
    <w:abstractNumId w:val="9"/>
  </w:num>
  <w:num w:numId="2" w16cid:durableId="382290847">
    <w:abstractNumId w:val="5"/>
  </w:num>
  <w:num w:numId="3" w16cid:durableId="1631671951">
    <w:abstractNumId w:val="1"/>
  </w:num>
  <w:num w:numId="4" w16cid:durableId="1632515878">
    <w:abstractNumId w:val="7"/>
  </w:num>
  <w:num w:numId="5" w16cid:durableId="1869295173">
    <w:abstractNumId w:val="3"/>
  </w:num>
  <w:num w:numId="6" w16cid:durableId="909341866">
    <w:abstractNumId w:val="0"/>
  </w:num>
  <w:num w:numId="7" w16cid:durableId="1668053107">
    <w:abstractNumId w:val="10"/>
  </w:num>
  <w:num w:numId="8" w16cid:durableId="836965971">
    <w:abstractNumId w:val="11"/>
  </w:num>
  <w:num w:numId="9" w16cid:durableId="261498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5136710">
    <w:abstractNumId w:val="2"/>
  </w:num>
  <w:num w:numId="11" w16cid:durableId="1978756523">
    <w:abstractNumId w:val="4"/>
  </w:num>
  <w:num w:numId="12" w16cid:durableId="209653582">
    <w:abstractNumId w:val="8"/>
  </w:num>
  <w:num w:numId="13" w16cid:durableId="734205014">
    <w:abstractNumId w:val="6"/>
  </w:num>
  <w:num w:numId="14" w16cid:durableId="233468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6E"/>
    <w:rsid w:val="00097A61"/>
    <w:rsid w:val="00135C9E"/>
    <w:rsid w:val="00284E09"/>
    <w:rsid w:val="002918FA"/>
    <w:rsid w:val="00300147"/>
    <w:rsid w:val="00310427"/>
    <w:rsid w:val="003D12F9"/>
    <w:rsid w:val="003D4C2D"/>
    <w:rsid w:val="00421DEF"/>
    <w:rsid w:val="004928A1"/>
    <w:rsid w:val="004A1206"/>
    <w:rsid w:val="004F7ED8"/>
    <w:rsid w:val="0052100D"/>
    <w:rsid w:val="005C0EF2"/>
    <w:rsid w:val="00607EDD"/>
    <w:rsid w:val="00646331"/>
    <w:rsid w:val="00775519"/>
    <w:rsid w:val="0083426E"/>
    <w:rsid w:val="00852FD1"/>
    <w:rsid w:val="009B34B6"/>
    <w:rsid w:val="009C171F"/>
    <w:rsid w:val="00B50DFB"/>
    <w:rsid w:val="00B667F2"/>
    <w:rsid w:val="00EC450E"/>
    <w:rsid w:val="00ED4490"/>
    <w:rsid w:val="00FE1F85"/>
    <w:rsid w:val="00FE78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F407"/>
  <w15:chartTrackingRefBased/>
  <w15:docId w15:val="{F55802CA-B701-4449-8EA9-DFD84EC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6331"/>
  </w:style>
  <w:style w:type="paragraph" w:styleId="Nadpis1">
    <w:name w:val="heading 1"/>
    <w:basedOn w:val="Normlny"/>
    <w:next w:val="Normlny"/>
    <w:link w:val="Nadpis1Char"/>
    <w:uiPriority w:val="9"/>
    <w:qFormat/>
    <w:rsid w:val="004A1206"/>
    <w:pPr>
      <w:keepNext/>
      <w:keepLines/>
      <w:numPr>
        <w:numId w:val="7"/>
      </w:numPr>
      <w:spacing w:before="480" w:after="0" w:line="276" w:lineRule="auto"/>
      <w:outlineLvl w:val="0"/>
    </w:pPr>
    <w:rPr>
      <w:rFonts w:ascii="Calibri" w:eastAsia="Times New Roman" w:hAnsi="Calibri" w:cs="Times New Roman"/>
      <w:b/>
      <w:bCs/>
      <w:color w:val="365F91"/>
      <w:sz w:val="28"/>
      <w:szCs w:val="28"/>
      <w:lang w:val="x-none" w:eastAsia="x-none"/>
    </w:rPr>
  </w:style>
  <w:style w:type="paragraph" w:styleId="Nadpis2">
    <w:name w:val="heading 2"/>
    <w:basedOn w:val="Normlny"/>
    <w:next w:val="Normlny"/>
    <w:link w:val="Nadpis2Char"/>
    <w:uiPriority w:val="9"/>
    <w:unhideWhenUsed/>
    <w:qFormat/>
    <w:rsid w:val="004A1206"/>
    <w:pPr>
      <w:keepNext/>
      <w:keepLines/>
      <w:numPr>
        <w:ilvl w:val="1"/>
        <w:numId w:val="7"/>
      </w:numPr>
      <w:spacing w:before="240" w:after="120" w:line="276" w:lineRule="auto"/>
      <w:outlineLvl w:val="1"/>
    </w:pPr>
    <w:rPr>
      <w:rFonts w:ascii="Calibri" w:eastAsia="Times New Roman" w:hAnsi="Calibri" w:cs="Times New Roman"/>
      <w:b/>
      <w:bCs/>
      <w:color w:val="4F81BD"/>
      <w:sz w:val="26"/>
      <w:szCs w:val="26"/>
      <w:lang w:val="x-none" w:eastAsia="x-none"/>
    </w:rPr>
  </w:style>
  <w:style w:type="paragraph" w:styleId="Nadpis3">
    <w:name w:val="heading 3"/>
    <w:basedOn w:val="Normlny"/>
    <w:next w:val="Normlny"/>
    <w:link w:val="Nadpis3Char"/>
    <w:uiPriority w:val="9"/>
    <w:unhideWhenUsed/>
    <w:qFormat/>
    <w:rsid w:val="004A1206"/>
    <w:pPr>
      <w:keepNext/>
      <w:keepLines/>
      <w:numPr>
        <w:ilvl w:val="2"/>
        <w:numId w:val="7"/>
      </w:numPr>
      <w:spacing w:before="240" w:after="120" w:line="276" w:lineRule="auto"/>
      <w:outlineLvl w:val="2"/>
    </w:pPr>
    <w:rPr>
      <w:rFonts w:ascii="Calibri" w:eastAsia="Times New Roman" w:hAnsi="Calibri" w:cs="Times New Roman"/>
      <w:b/>
      <w:bCs/>
      <w:color w:val="4F81BD"/>
      <w:sz w:val="20"/>
      <w:szCs w:val="20"/>
      <w:lang w:val="x-none" w:eastAsia="x-none"/>
    </w:rPr>
  </w:style>
  <w:style w:type="paragraph" w:styleId="Nadpis4">
    <w:name w:val="heading 4"/>
    <w:basedOn w:val="Normlny"/>
    <w:next w:val="Normlny"/>
    <w:link w:val="Nadpis4Char"/>
    <w:uiPriority w:val="9"/>
    <w:unhideWhenUsed/>
    <w:qFormat/>
    <w:rsid w:val="004A1206"/>
    <w:pPr>
      <w:keepNext/>
      <w:keepLines/>
      <w:numPr>
        <w:ilvl w:val="3"/>
        <w:numId w:val="7"/>
      </w:numPr>
      <w:spacing w:before="240" w:after="120" w:line="276" w:lineRule="auto"/>
      <w:outlineLvl w:val="3"/>
    </w:pPr>
    <w:rPr>
      <w:rFonts w:ascii="Calibri" w:eastAsia="Times New Roman" w:hAnsi="Calibri" w:cs="Times New Roman"/>
      <w:b/>
      <w:bCs/>
      <w:i/>
      <w:iCs/>
      <w:color w:val="4F81BD"/>
      <w:sz w:val="20"/>
      <w:szCs w:val="20"/>
      <w:lang w:val="x-none" w:eastAsia="x-none"/>
    </w:rPr>
  </w:style>
  <w:style w:type="paragraph" w:styleId="Nadpis5">
    <w:name w:val="heading 5"/>
    <w:basedOn w:val="Normlny"/>
    <w:next w:val="Normlny"/>
    <w:link w:val="Nadpis5Char"/>
    <w:uiPriority w:val="9"/>
    <w:unhideWhenUsed/>
    <w:qFormat/>
    <w:rsid w:val="004A1206"/>
    <w:pPr>
      <w:keepNext/>
      <w:keepLines/>
      <w:numPr>
        <w:ilvl w:val="4"/>
        <w:numId w:val="7"/>
      </w:numPr>
      <w:spacing w:before="200" w:after="0" w:line="276" w:lineRule="auto"/>
      <w:outlineLvl w:val="4"/>
    </w:pPr>
    <w:rPr>
      <w:rFonts w:ascii="Cambria" w:eastAsia="Times New Roman" w:hAnsi="Cambria" w:cs="Times New Roman"/>
      <w:color w:val="243F60"/>
      <w:sz w:val="20"/>
      <w:szCs w:val="20"/>
      <w:lang w:val="x-none" w:eastAsia="x-none"/>
    </w:rPr>
  </w:style>
  <w:style w:type="paragraph" w:styleId="Nadpis6">
    <w:name w:val="heading 6"/>
    <w:basedOn w:val="Normlny"/>
    <w:next w:val="Normlny"/>
    <w:link w:val="Nadpis6Char"/>
    <w:uiPriority w:val="9"/>
    <w:unhideWhenUsed/>
    <w:qFormat/>
    <w:rsid w:val="004A1206"/>
    <w:pPr>
      <w:keepNext/>
      <w:keepLines/>
      <w:numPr>
        <w:ilvl w:val="5"/>
        <w:numId w:val="7"/>
      </w:numPr>
      <w:spacing w:before="40" w:after="0" w:line="276" w:lineRule="auto"/>
      <w:outlineLvl w:val="5"/>
    </w:pPr>
    <w:rPr>
      <w:rFonts w:ascii="Cambria" w:eastAsia="Times New Roman" w:hAnsi="Cambria" w:cs="Times New Roman"/>
      <w:color w:val="243F60"/>
      <w:sz w:val="20"/>
      <w:szCs w:val="20"/>
      <w:lang w:val="x-none" w:eastAsia="x-none"/>
    </w:rPr>
  </w:style>
  <w:style w:type="paragraph" w:styleId="Nadpis7">
    <w:name w:val="heading 7"/>
    <w:basedOn w:val="Normlny"/>
    <w:next w:val="Normlny"/>
    <w:link w:val="Nadpis7Char"/>
    <w:uiPriority w:val="9"/>
    <w:semiHidden/>
    <w:unhideWhenUsed/>
    <w:qFormat/>
    <w:rsid w:val="004A1206"/>
    <w:pPr>
      <w:keepNext/>
      <w:keepLines/>
      <w:numPr>
        <w:ilvl w:val="6"/>
        <w:numId w:val="7"/>
      </w:numPr>
      <w:spacing w:before="40" w:after="0" w:line="276" w:lineRule="auto"/>
      <w:outlineLvl w:val="6"/>
    </w:pPr>
    <w:rPr>
      <w:rFonts w:ascii="Cambria" w:eastAsia="Times New Roman" w:hAnsi="Cambria" w:cs="Times New Roman"/>
      <w:i/>
      <w:iCs/>
      <w:color w:val="243F60"/>
      <w:sz w:val="20"/>
      <w:szCs w:val="20"/>
      <w:lang w:val="x-none" w:eastAsia="x-none"/>
    </w:rPr>
  </w:style>
  <w:style w:type="paragraph" w:styleId="Nadpis8">
    <w:name w:val="heading 8"/>
    <w:basedOn w:val="Normlny"/>
    <w:next w:val="Normlny"/>
    <w:link w:val="Nadpis8Char"/>
    <w:uiPriority w:val="9"/>
    <w:semiHidden/>
    <w:unhideWhenUsed/>
    <w:qFormat/>
    <w:rsid w:val="004A1206"/>
    <w:pPr>
      <w:keepNext/>
      <w:keepLines/>
      <w:numPr>
        <w:ilvl w:val="7"/>
        <w:numId w:val="7"/>
      </w:numPr>
      <w:spacing w:before="40" w:after="0" w:line="276" w:lineRule="auto"/>
      <w:outlineLvl w:val="7"/>
    </w:pPr>
    <w:rPr>
      <w:rFonts w:ascii="Cambria" w:eastAsia="Times New Roman" w:hAnsi="Cambria" w:cs="Times New Roman"/>
      <w:color w:val="272727"/>
      <w:sz w:val="21"/>
      <w:szCs w:val="21"/>
      <w:lang w:val="x-none" w:eastAsia="x-none"/>
    </w:rPr>
  </w:style>
  <w:style w:type="paragraph" w:styleId="Nadpis9">
    <w:name w:val="heading 9"/>
    <w:basedOn w:val="Normlny"/>
    <w:next w:val="Normlny"/>
    <w:link w:val="Nadpis9Char"/>
    <w:uiPriority w:val="9"/>
    <w:semiHidden/>
    <w:unhideWhenUsed/>
    <w:qFormat/>
    <w:rsid w:val="004A1206"/>
    <w:pPr>
      <w:keepNext/>
      <w:keepLines/>
      <w:numPr>
        <w:ilvl w:val="8"/>
        <w:numId w:val="7"/>
      </w:numPr>
      <w:spacing w:before="40" w:after="0" w:line="276" w:lineRule="auto"/>
      <w:outlineLvl w:val="8"/>
    </w:pPr>
    <w:rPr>
      <w:rFonts w:ascii="Cambria" w:eastAsia="Times New Roman" w:hAnsi="Cambria" w:cs="Times New Roman"/>
      <w:i/>
      <w:iCs/>
      <w:color w:val="272727"/>
      <w:sz w:val="21"/>
      <w:szCs w:val="21"/>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1206"/>
    <w:rPr>
      <w:rFonts w:ascii="Calibri" w:eastAsia="Times New Roman" w:hAnsi="Calibri" w:cs="Times New Roman"/>
      <w:b/>
      <w:bCs/>
      <w:color w:val="365F91"/>
      <w:sz w:val="28"/>
      <w:szCs w:val="28"/>
      <w:lang w:val="x-none" w:eastAsia="x-none"/>
    </w:rPr>
  </w:style>
  <w:style w:type="character" w:customStyle="1" w:styleId="Nadpis2Char">
    <w:name w:val="Nadpis 2 Char"/>
    <w:basedOn w:val="Predvolenpsmoodseku"/>
    <w:link w:val="Nadpis2"/>
    <w:uiPriority w:val="9"/>
    <w:rsid w:val="004A1206"/>
    <w:rPr>
      <w:rFonts w:ascii="Calibri" w:eastAsia="Times New Roman" w:hAnsi="Calibri" w:cs="Times New Roman"/>
      <w:b/>
      <w:bCs/>
      <w:color w:val="4F81BD"/>
      <w:sz w:val="26"/>
      <w:szCs w:val="26"/>
      <w:lang w:val="x-none" w:eastAsia="x-none"/>
    </w:rPr>
  </w:style>
  <w:style w:type="character" w:customStyle="1" w:styleId="Nadpis3Char">
    <w:name w:val="Nadpis 3 Char"/>
    <w:basedOn w:val="Predvolenpsmoodseku"/>
    <w:link w:val="Nadpis3"/>
    <w:uiPriority w:val="9"/>
    <w:rsid w:val="004A1206"/>
    <w:rPr>
      <w:rFonts w:ascii="Calibri" w:eastAsia="Times New Roman" w:hAnsi="Calibri" w:cs="Times New Roman"/>
      <w:b/>
      <w:bCs/>
      <w:color w:val="4F81BD"/>
      <w:sz w:val="20"/>
      <w:szCs w:val="20"/>
      <w:lang w:val="x-none" w:eastAsia="x-none"/>
    </w:rPr>
  </w:style>
  <w:style w:type="character" w:customStyle="1" w:styleId="Nadpis4Char">
    <w:name w:val="Nadpis 4 Char"/>
    <w:basedOn w:val="Predvolenpsmoodseku"/>
    <w:link w:val="Nadpis4"/>
    <w:uiPriority w:val="9"/>
    <w:rsid w:val="004A1206"/>
    <w:rPr>
      <w:rFonts w:ascii="Calibri" w:eastAsia="Times New Roman" w:hAnsi="Calibri" w:cs="Times New Roman"/>
      <w:b/>
      <w:bCs/>
      <w:i/>
      <w:iCs/>
      <w:color w:val="4F81BD"/>
      <w:sz w:val="20"/>
      <w:szCs w:val="20"/>
      <w:lang w:val="x-none" w:eastAsia="x-none"/>
    </w:rPr>
  </w:style>
  <w:style w:type="character" w:customStyle="1" w:styleId="Nadpis5Char">
    <w:name w:val="Nadpis 5 Char"/>
    <w:basedOn w:val="Predvolenpsmoodseku"/>
    <w:link w:val="Nadpis5"/>
    <w:uiPriority w:val="9"/>
    <w:rsid w:val="004A1206"/>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rsid w:val="004A1206"/>
    <w:rPr>
      <w:rFonts w:ascii="Cambria" w:eastAsia="Times New Roman" w:hAnsi="Cambria" w:cs="Times New Roman"/>
      <w:color w:val="243F60"/>
      <w:sz w:val="20"/>
      <w:szCs w:val="20"/>
      <w:lang w:val="x-none" w:eastAsia="x-none"/>
    </w:rPr>
  </w:style>
  <w:style w:type="character" w:customStyle="1" w:styleId="Nadpis7Char">
    <w:name w:val="Nadpis 7 Char"/>
    <w:basedOn w:val="Predvolenpsmoodseku"/>
    <w:link w:val="Nadpis7"/>
    <w:uiPriority w:val="9"/>
    <w:semiHidden/>
    <w:rsid w:val="004A1206"/>
    <w:rPr>
      <w:rFonts w:ascii="Cambria" w:eastAsia="Times New Roman" w:hAnsi="Cambria" w:cs="Times New Roman"/>
      <w:i/>
      <w:iCs/>
      <w:color w:val="243F60"/>
      <w:sz w:val="20"/>
      <w:szCs w:val="20"/>
      <w:lang w:val="x-none" w:eastAsia="x-none"/>
    </w:rPr>
  </w:style>
  <w:style w:type="character" w:customStyle="1" w:styleId="Nadpis8Char">
    <w:name w:val="Nadpis 8 Char"/>
    <w:basedOn w:val="Predvolenpsmoodseku"/>
    <w:link w:val="Nadpis8"/>
    <w:uiPriority w:val="9"/>
    <w:semiHidden/>
    <w:rsid w:val="004A1206"/>
    <w:rPr>
      <w:rFonts w:ascii="Cambria" w:eastAsia="Times New Roman" w:hAnsi="Cambria" w:cs="Times New Roman"/>
      <w:color w:val="272727"/>
      <w:sz w:val="21"/>
      <w:szCs w:val="21"/>
      <w:lang w:val="x-none" w:eastAsia="x-none"/>
    </w:rPr>
  </w:style>
  <w:style w:type="character" w:customStyle="1" w:styleId="Nadpis9Char">
    <w:name w:val="Nadpis 9 Char"/>
    <w:basedOn w:val="Predvolenpsmoodseku"/>
    <w:link w:val="Nadpis9"/>
    <w:uiPriority w:val="9"/>
    <w:semiHidden/>
    <w:rsid w:val="004A1206"/>
    <w:rPr>
      <w:rFonts w:ascii="Cambria" w:eastAsia="Times New Roman" w:hAnsi="Cambria" w:cs="Times New Roman"/>
      <w:i/>
      <w:iCs/>
      <w:color w:val="272727"/>
      <w:sz w:val="21"/>
      <w:szCs w:val="21"/>
      <w:lang w:val="x-none" w:eastAsia="x-none"/>
    </w:rPr>
  </w:style>
  <w:style w:type="paragraph" w:styleId="Textbubliny">
    <w:name w:val="Balloon Text"/>
    <w:basedOn w:val="Normlny"/>
    <w:link w:val="TextbublinyChar"/>
    <w:uiPriority w:val="99"/>
    <w:semiHidden/>
    <w:unhideWhenUsed/>
    <w:rsid w:val="004A1206"/>
    <w:pPr>
      <w:spacing w:after="0" w:line="240" w:lineRule="auto"/>
    </w:pPr>
    <w:rPr>
      <w:rFonts w:ascii="Tahoma" w:eastAsia="Calibri" w:hAnsi="Tahoma" w:cs="Times New Roman"/>
      <w:sz w:val="16"/>
      <w:szCs w:val="16"/>
      <w:lang w:val="x-none" w:eastAsia="x-none"/>
    </w:rPr>
  </w:style>
  <w:style w:type="character" w:customStyle="1" w:styleId="TextbublinyChar">
    <w:name w:val="Text bubliny Char"/>
    <w:basedOn w:val="Predvolenpsmoodseku"/>
    <w:link w:val="Textbubliny"/>
    <w:uiPriority w:val="99"/>
    <w:semiHidden/>
    <w:rsid w:val="004A1206"/>
    <w:rPr>
      <w:rFonts w:ascii="Tahoma" w:eastAsia="Calibri" w:hAnsi="Tahoma" w:cs="Times New Roman"/>
      <w:sz w:val="16"/>
      <w:szCs w:val="16"/>
      <w:lang w:val="x-none" w:eastAsia="x-none"/>
    </w:rPr>
  </w:style>
  <w:style w:type="paragraph" w:customStyle="1" w:styleId="Default">
    <w:name w:val="Default"/>
    <w:rsid w:val="004A120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4A1206"/>
    <w:pPr>
      <w:keepLines/>
      <w:spacing w:after="0" w:line="440" w:lineRule="exact"/>
      <w:jc w:val="center"/>
    </w:pPr>
    <w:rPr>
      <w:rFonts w:ascii="Calibri" w:eastAsia="Times New Roman" w:hAnsi="Calibri" w:cs="Times New Roman"/>
      <w:sz w:val="36"/>
      <w:szCs w:val="20"/>
      <w:lang w:val="en-US"/>
    </w:rPr>
  </w:style>
  <w:style w:type="paragraph" w:customStyle="1" w:styleId="zcompanyname">
    <w:name w:val="zcompany name"/>
    <w:basedOn w:val="Normlny"/>
    <w:semiHidden/>
    <w:rsid w:val="004A1206"/>
    <w:pPr>
      <w:spacing w:after="400" w:line="440" w:lineRule="exact"/>
      <w:jc w:val="center"/>
    </w:pPr>
    <w:rPr>
      <w:rFonts w:ascii="Calibri" w:eastAsia="Times New Roman" w:hAnsi="Calibri" w:cs="Times New Roman"/>
      <w:b/>
      <w:noProof/>
      <w:sz w:val="26"/>
      <w:szCs w:val="20"/>
      <w:lang w:val="en-US"/>
    </w:rPr>
  </w:style>
  <w:style w:type="paragraph" w:customStyle="1" w:styleId="zreportsubtitle">
    <w:name w:val="zreport subtitle"/>
    <w:basedOn w:val="zreportname"/>
    <w:semiHidden/>
    <w:rsid w:val="004A1206"/>
    <w:rPr>
      <w:sz w:val="32"/>
    </w:rPr>
  </w:style>
  <w:style w:type="paragraph" w:customStyle="1" w:styleId="zreportaddinfo">
    <w:name w:val="zreport addinfo"/>
    <w:basedOn w:val="Normlny"/>
    <w:semiHidden/>
    <w:rsid w:val="004A1206"/>
    <w:pPr>
      <w:framePr w:wrap="around" w:hAnchor="margin" w:xAlign="center" w:yAlign="bottom"/>
      <w:spacing w:after="0" w:line="240" w:lineRule="exact"/>
      <w:jc w:val="center"/>
    </w:pPr>
    <w:rPr>
      <w:rFonts w:ascii="Calibri" w:eastAsia="Times New Roman" w:hAnsi="Calibri" w:cs="Times New Roman"/>
      <w:noProof/>
      <w:sz w:val="20"/>
      <w:szCs w:val="20"/>
      <w:lang w:val="en-US"/>
    </w:rPr>
  </w:style>
  <w:style w:type="paragraph" w:styleId="Hlavika">
    <w:name w:val="header"/>
    <w:basedOn w:val="Normlny"/>
    <w:link w:val="HlavikaChar"/>
    <w:uiPriority w:val="99"/>
    <w:unhideWhenUsed/>
    <w:rsid w:val="004A1206"/>
    <w:pPr>
      <w:tabs>
        <w:tab w:val="center" w:pos="4536"/>
        <w:tab w:val="right" w:pos="9072"/>
      </w:tabs>
      <w:spacing w:after="0" w:line="240" w:lineRule="auto"/>
    </w:pPr>
    <w:rPr>
      <w:rFonts w:ascii="Calibri" w:eastAsia="Calibri" w:hAnsi="Calibri" w:cs="Times New Roman"/>
    </w:rPr>
  </w:style>
  <w:style w:type="character" w:customStyle="1" w:styleId="HlavikaChar">
    <w:name w:val="Hlavička Char"/>
    <w:basedOn w:val="Predvolenpsmoodseku"/>
    <w:link w:val="Hlavika"/>
    <w:uiPriority w:val="99"/>
    <w:rsid w:val="004A1206"/>
    <w:rPr>
      <w:rFonts w:ascii="Calibri" w:eastAsia="Calibri" w:hAnsi="Calibri" w:cs="Times New Roman"/>
    </w:rPr>
  </w:style>
  <w:style w:type="paragraph" w:styleId="Pta">
    <w:name w:val="footer"/>
    <w:basedOn w:val="Normlny"/>
    <w:link w:val="PtaChar"/>
    <w:uiPriority w:val="99"/>
    <w:unhideWhenUsed/>
    <w:rsid w:val="004A1206"/>
    <w:pPr>
      <w:tabs>
        <w:tab w:val="center" w:pos="4536"/>
        <w:tab w:val="right" w:pos="9072"/>
      </w:tabs>
      <w:spacing w:after="0" w:line="240" w:lineRule="auto"/>
    </w:pPr>
    <w:rPr>
      <w:rFonts w:ascii="Calibri" w:eastAsia="Calibri" w:hAnsi="Calibri" w:cs="Times New Roman"/>
    </w:rPr>
  </w:style>
  <w:style w:type="character" w:customStyle="1" w:styleId="PtaChar">
    <w:name w:val="Päta Char"/>
    <w:basedOn w:val="Predvolenpsmoodseku"/>
    <w:link w:val="Pta"/>
    <w:uiPriority w:val="99"/>
    <w:rsid w:val="004A1206"/>
    <w:rPr>
      <w:rFonts w:ascii="Calibri" w:eastAsia="Calibri" w:hAnsi="Calibri" w:cs="Times New Roman"/>
    </w:rPr>
  </w:style>
  <w:style w:type="paragraph" w:styleId="Zkladntext">
    <w:name w:val="Body Text"/>
    <w:basedOn w:val="Normlny"/>
    <w:link w:val="ZkladntextChar"/>
    <w:qFormat/>
    <w:rsid w:val="004A1206"/>
    <w:pPr>
      <w:spacing w:before="130" w:after="130" w:line="240" w:lineRule="auto"/>
      <w:jc w:val="both"/>
    </w:pPr>
    <w:rPr>
      <w:rFonts w:ascii="Calibri" w:eastAsia="Times New Roman" w:hAnsi="Calibri" w:cs="Times New Roman"/>
      <w:sz w:val="20"/>
      <w:szCs w:val="20"/>
      <w:lang w:val="en-US" w:eastAsia="x-none"/>
    </w:rPr>
  </w:style>
  <w:style w:type="character" w:customStyle="1" w:styleId="ZkladntextChar">
    <w:name w:val="Základný text Char"/>
    <w:basedOn w:val="Predvolenpsmoodseku"/>
    <w:link w:val="Zkladntext"/>
    <w:rsid w:val="004A1206"/>
    <w:rPr>
      <w:rFonts w:ascii="Calibri" w:eastAsia="Times New Roman" w:hAnsi="Calibri" w:cs="Times New Roman"/>
      <w:sz w:val="20"/>
      <w:szCs w:val="20"/>
      <w:lang w:val="en-US" w:eastAsia="x-none"/>
    </w:rPr>
  </w:style>
  <w:style w:type="paragraph" w:styleId="Odsekzoznamu">
    <w:name w:val="List Paragraph"/>
    <w:aliases w:val="body,Odsek zoznamu2,List Paragraph,Odsek,Listenabsatz"/>
    <w:basedOn w:val="Normlny"/>
    <w:link w:val="OdsekzoznamuChar"/>
    <w:uiPriority w:val="34"/>
    <w:qFormat/>
    <w:rsid w:val="004A1206"/>
    <w:pPr>
      <w:spacing w:after="200" w:line="276" w:lineRule="auto"/>
      <w:ind w:left="720"/>
      <w:contextualSpacing/>
    </w:pPr>
    <w:rPr>
      <w:rFonts w:ascii="Calibri" w:eastAsia="Calibri" w:hAnsi="Calibri" w:cs="Times New Roman"/>
      <w:sz w:val="20"/>
      <w:szCs w:val="20"/>
      <w:lang w:val="x-none" w:eastAsia="x-none"/>
    </w:rPr>
  </w:style>
  <w:style w:type="character" w:customStyle="1" w:styleId="OdsekzoznamuChar">
    <w:name w:val="Odsek zoznamu Char"/>
    <w:aliases w:val="body Char,Odsek zoznamu2 Char,List Paragraph Char,Odsek Char,Listenabsatz Char"/>
    <w:link w:val="Odsekzoznamu"/>
    <w:uiPriority w:val="34"/>
    <w:rsid w:val="004A1206"/>
    <w:rPr>
      <w:rFonts w:ascii="Calibri" w:eastAsia="Calibri" w:hAnsi="Calibri" w:cs="Times New Roman"/>
      <w:sz w:val="20"/>
      <w:szCs w:val="20"/>
      <w:lang w:val="x-none" w:eastAsia="x-none"/>
    </w:rPr>
  </w:style>
  <w:style w:type="character" w:styleId="Hypertextovprepojenie">
    <w:name w:val="Hyperlink"/>
    <w:uiPriority w:val="99"/>
    <w:unhideWhenUsed/>
    <w:rsid w:val="004A1206"/>
    <w:rPr>
      <w:color w:val="0000FF"/>
      <w:u w:val="single"/>
    </w:rPr>
  </w:style>
  <w:style w:type="table" w:styleId="Mriekatabuky">
    <w:name w:val="Table Grid"/>
    <w:basedOn w:val="Normlnatabuka"/>
    <w:uiPriority w:val="59"/>
    <w:rsid w:val="004A120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Normlnatabuka"/>
    <w:uiPriority w:val="60"/>
    <w:rsid w:val="004A1206"/>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mriekazvraznenie11">
    <w:name w:val="Svetlá mriežka – zvýraznenie 11"/>
    <w:basedOn w:val="Normlnatabuka"/>
    <w:uiPriority w:val="62"/>
    <w:rsid w:val="004A1206"/>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etlpodfarbeniezvraznenie5">
    <w:name w:val="Light Shading Accent 5"/>
    <w:basedOn w:val="Normlnatabuka"/>
    <w:uiPriority w:val="60"/>
    <w:rsid w:val="004A1206"/>
    <w:pPr>
      <w:spacing w:after="0" w:line="240" w:lineRule="auto"/>
    </w:pPr>
    <w:rPr>
      <w:rFonts w:ascii="Calibri" w:eastAsia="Calibri" w:hAnsi="Calibri" w:cs="Times New Roman"/>
      <w:color w:val="31849B"/>
      <w:sz w:val="20"/>
      <w:szCs w:val="20"/>
      <w:lang w:eastAsia="sk-S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podfarbeniezvraznenie11">
    <w:name w:val="Svetlé podfarbenie – zvýraznenie 11"/>
    <w:basedOn w:val="Normlnatabuka"/>
    <w:uiPriority w:val="60"/>
    <w:rsid w:val="004A1206"/>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komentr">
    <w:name w:val="annotation reference"/>
    <w:uiPriority w:val="99"/>
    <w:unhideWhenUsed/>
    <w:rsid w:val="004A1206"/>
    <w:rPr>
      <w:sz w:val="16"/>
      <w:szCs w:val="16"/>
    </w:rPr>
  </w:style>
  <w:style w:type="paragraph" w:styleId="Textkomentra">
    <w:name w:val="annotation text"/>
    <w:basedOn w:val="Normlny"/>
    <w:link w:val="TextkomentraChar"/>
    <w:uiPriority w:val="99"/>
    <w:unhideWhenUsed/>
    <w:rsid w:val="004A1206"/>
    <w:pPr>
      <w:spacing w:after="200" w:line="240" w:lineRule="auto"/>
    </w:pPr>
    <w:rPr>
      <w:rFonts w:ascii="Calibri" w:eastAsia="Calibri" w:hAnsi="Calibri" w:cs="Times New Roman"/>
      <w:sz w:val="20"/>
      <w:szCs w:val="20"/>
      <w:lang w:val="x-none" w:eastAsia="x-none"/>
    </w:rPr>
  </w:style>
  <w:style w:type="character" w:customStyle="1" w:styleId="TextkomentraChar">
    <w:name w:val="Text komentára Char"/>
    <w:basedOn w:val="Predvolenpsmoodseku"/>
    <w:link w:val="Textkomentra"/>
    <w:uiPriority w:val="99"/>
    <w:rsid w:val="004A1206"/>
    <w:rPr>
      <w:rFonts w:ascii="Calibri" w:eastAsia="Calibri" w:hAnsi="Calibri" w:cs="Times New Roman"/>
      <w:sz w:val="20"/>
      <w:szCs w:val="20"/>
      <w:lang w:val="x-none" w:eastAsia="x-none"/>
    </w:rPr>
  </w:style>
  <w:style w:type="paragraph" w:styleId="Predmetkomentra">
    <w:name w:val="annotation subject"/>
    <w:basedOn w:val="Textkomentra"/>
    <w:next w:val="Textkomentra"/>
    <w:link w:val="PredmetkomentraChar"/>
    <w:uiPriority w:val="99"/>
    <w:semiHidden/>
    <w:unhideWhenUsed/>
    <w:rsid w:val="004A1206"/>
    <w:rPr>
      <w:b/>
      <w:bCs/>
    </w:rPr>
  </w:style>
  <w:style w:type="character" w:customStyle="1" w:styleId="PredmetkomentraChar">
    <w:name w:val="Predmet komentára Char"/>
    <w:basedOn w:val="TextkomentraChar"/>
    <w:link w:val="Predmetkomentra"/>
    <w:uiPriority w:val="99"/>
    <w:semiHidden/>
    <w:rsid w:val="004A1206"/>
    <w:rPr>
      <w:rFonts w:ascii="Calibri" w:eastAsia="Calibri" w:hAnsi="Calibri" w:cs="Times New Roman"/>
      <w:b/>
      <w:bCs/>
      <w:sz w:val="20"/>
      <w:szCs w:val="20"/>
      <w:lang w:val="x-none" w:eastAsia="x-none"/>
    </w:rPr>
  </w:style>
  <w:style w:type="paragraph" w:customStyle="1" w:styleId="ZakladnystylChar">
    <w:name w:val="Zakladny styl Char"/>
    <w:link w:val="ZakladnystylCharChar"/>
    <w:rsid w:val="004A1206"/>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4A1206"/>
    <w:rPr>
      <w:rFonts w:ascii="Times New Roman" w:eastAsia="Times New Roman" w:hAnsi="Times New Roman" w:cs="Times New Roman"/>
      <w:sz w:val="24"/>
      <w:szCs w:val="24"/>
      <w:lang w:eastAsia="sk-SK"/>
    </w:rPr>
  </w:style>
  <w:style w:type="character" w:styleId="Jemnodkaz">
    <w:name w:val="Subtle Reference"/>
    <w:uiPriority w:val="31"/>
    <w:qFormat/>
    <w:rsid w:val="004A1206"/>
    <w:rPr>
      <w:rFonts w:ascii="Times New Roman" w:hAnsi="Times New Roman"/>
      <w:b w:val="0"/>
      <w:bCs/>
      <w:smallCaps w:val="0"/>
      <w:color w:val="17365D"/>
      <w:spacing w:val="5"/>
      <w:u w:val="single"/>
    </w:rPr>
  </w:style>
  <w:style w:type="paragraph" w:styleId="Hlavikaobsahu">
    <w:name w:val="TOC Heading"/>
    <w:basedOn w:val="Nadpis1"/>
    <w:next w:val="Normlny"/>
    <w:uiPriority w:val="39"/>
    <w:unhideWhenUsed/>
    <w:qFormat/>
    <w:rsid w:val="004A1206"/>
    <w:pPr>
      <w:outlineLvl w:val="9"/>
    </w:pPr>
    <w:rPr>
      <w:lang w:eastAsia="sk-SK"/>
    </w:rPr>
  </w:style>
  <w:style w:type="paragraph" w:styleId="Obsah1">
    <w:name w:val="toc 1"/>
    <w:basedOn w:val="Normlny"/>
    <w:next w:val="Normlny"/>
    <w:autoRedefine/>
    <w:uiPriority w:val="39"/>
    <w:unhideWhenUsed/>
    <w:qFormat/>
    <w:rsid w:val="004A1206"/>
    <w:pPr>
      <w:tabs>
        <w:tab w:val="left" w:pos="426"/>
        <w:tab w:val="left" w:pos="709"/>
        <w:tab w:val="right" w:leader="dot" w:pos="9062"/>
      </w:tabs>
      <w:spacing w:after="100" w:line="276" w:lineRule="auto"/>
      <w:ind w:left="709" w:hanging="709"/>
      <w:jc w:val="both"/>
    </w:pPr>
    <w:rPr>
      <w:rFonts w:ascii="Calibri" w:eastAsia="Calibri" w:hAnsi="Calibri" w:cs="Times New Roman"/>
      <w:b/>
      <w:noProof/>
    </w:rPr>
  </w:style>
  <w:style w:type="paragraph" w:styleId="Obsah2">
    <w:name w:val="toc 2"/>
    <w:basedOn w:val="Normlny"/>
    <w:next w:val="Normlny"/>
    <w:autoRedefine/>
    <w:uiPriority w:val="39"/>
    <w:unhideWhenUsed/>
    <w:qFormat/>
    <w:rsid w:val="004A1206"/>
    <w:pPr>
      <w:tabs>
        <w:tab w:val="left" w:pos="709"/>
        <w:tab w:val="right" w:leader="dot" w:pos="9062"/>
      </w:tabs>
      <w:spacing w:before="40" w:after="40" w:line="276" w:lineRule="auto"/>
      <w:ind w:left="1418" w:hanging="1197"/>
    </w:pPr>
    <w:rPr>
      <w:rFonts w:ascii="Calibri" w:eastAsia="Calibri" w:hAnsi="Calibri" w:cs="Times New Roman"/>
    </w:rPr>
  </w:style>
  <w:style w:type="paragraph" w:styleId="Obsah3">
    <w:name w:val="toc 3"/>
    <w:basedOn w:val="Normlny"/>
    <w:next w:val="Normlny"/>
    <w:autoRedefine/>
    <w:uiPriority w:val="39"/>
    <w:unhideWhenUsed/>
    <w:qFormat/>
    <w:rsid w:val="004A1206"/>
    <w:pPr>
      <w:tabs>
        <w:tab w:val="left" w:pos="1418"/>
        <w:tab w:val="right" w:leader="dot" w:pos="9062"/>
      </w:tabs>
      <w:spacing w:before="40" w:after="40" w:line="276" w:lineRule="auto"/>
      <w:ind w:left="1134" w:hanging="708"/>
      <w:jc w:val="both"/>
    </w:pPr>
    <w:rPr>
      <w:rFonts w:ascii="Times New Roman" w:eastAsia="Calibri" w:hAnsi="Times New Roman" w:cs="Times New Roman"/>
      <w:noProof/>
    </w:rPr>
  </w:style>
  <w:style w:type="paragraph" w:styleId="Zvraznencitcia">
    <w:name w:val="Intense Quote"/>
    <w:basedOn w:val="Normlny"/>
    <w:next w:val="Normlny"/>
    <w:link w:val="ZvraznencitciaChar"/>
    <w:uiPriority w:val="30"/>
    <w:qFormat/>
    <w:rsid w:val="004A1206"/>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val="x-none" w:eastAsia="x-none"/>
    </w:rPr>
  </w:style>
  <w:style w:type="character" w:customStyle="1" w:styleId="ZvraznencitciaChar">
    <w:name w:val="Zvýraznená citácia Char"/>
    <w:basedOn w:val="Predvolenpsmoodseku"/>
    <w:link w:val="Zvraznencitcia"/>
    <w:uiPriority w:val="30"/>
    <w:rsid w:val="004A1206"/>
    <w:rPr>
      <w:rFonts w:ascii="Calibri" w:eastAsia="Calibri" w:hAnsi="Calibri" w:cs="Times New Roman"/>
      <w:b/>
      <w:bCs/>
      <w:i/>
      <w:iCs/>
      <w:color w:val="4F81BD"/>
      <w:sz w:val="20"/>
      <w:szCs w:val="20"/>
      <w:lang w:val="x-none" w:eastAsia="x-none"/>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qFormat/>
    <w:rsid w:val="004A1206"/>
    <w:pPr>
      <w:spacing w:after="0" w:line="240" w:lineRule="auto"/>
      <w:ind w:left="2160"/>
    </w:pPr>
    <w:rPr>
      <w:rFonts w:ascii="Calibri" w:eastAsia="Times New Roman" w:hAnsi="Calibri" w:cs="Times New Roman"/>
      <w:color w:val="5A5A5A"/>
      <w:sz w:val="20"/>
      <w:szCs w:val="20"/>
      <w:lang w:val="x-none" w:eastAsia="x-none"/>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qFormat/>
    <w:rsid w:val="004A1206"/>
    <w:rPr>
      <w:rFonts w:ascii="Calibri" w:eastAsia="Times New Roman" w:hAnsi="Calibri" w:cs="Times New Roman"/>
      <w:color w:val="5A5A5A"/>
      <w:sz w:val="20"/>
      <w:szCs w:val="20"/>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4A1206"/>
    <w:rPr>
      <w:vertAlign w:val="superscript"/>
    </w:rPr>
  </w:style>
  <w:style w:type="character" w:styleId="Intenzvnezvraznenie">
    <w:name w:val="Intense Emphasis"/>
    <w:uiPriority w:val="21"/>
    <w:qFormat/>
    <w:rsid w:val="004A1206"/>
    <w:rPr>
      <w:b/>
      <w:bCs/>
      <w:i/>
      <w:iCs/>
    </w:rPr>
  </w:style>
  <w:style w:type="paragraph" w:styleId="Popis">
    <w:name w:val="caption"/>
    <w:basedOn w:val="Normlny"/>
    <w:next w:val="Normlny"/>
    <w:uiPriority w:val="35"/>
    <w:unhideWhenUsed/>
    <w:qFormat/>
    <w:rsid w:val="004A1206"/>
    <w:pPr>
      <w:spacing w:after="200" w:line="240" w:lineRule="auto"/>
    </w:pPr>
    <w:rPr>
      <w:rFonts w:ascii="Calibri" w:eastAsia="Calibri" w:hAnsi="Calibri" w:cs="Times New Roman"/>
      <w:b/>
      <w:bCs/>
      <w:color w:val="4F81BD"/>
      <w:sz w:val="18"/>
      <w:szCs w:val="18"/>
    </w:rPr>
  </w:style>
  <w:style w:type="character" w:styleId="PouitHypertextovPrepojenie">
    <w:name w:val="FollowedHyperlink"/>
    <w:uiPriority w:val="99"/>
    <w:semiHidden/>
    <w:unhideWhenUsed/>
    <w:rsid w:val="004A1206"/>
    <w:rPr>
      <w:color w:val="800080"/>
      <w:u w:val="single"/>
    </w:rPr>
  </w:style>
  <w:style w:type="character" w:styleId="slostrany">
    <w:name w:val="page number"/>
    <w:semiHidden/>
    <w:rsid w:val="004A1206"/>
    <w:rPr>
      <w:sz w:val="22"/>
    </w:rPr>
  </w:style>
  <w:style w:type="paragraph" w:styleId="Bezriadkovania">
    <w:name w:val="No Spacing"/>
    <w:link w:val="BezriadkovaniaChar"/>
    <w:uiPriority w:val="1"/>
    <w:qFormat/>
    <w:rsid w:val="004A1206"/>
    <w:pPr>
      <w:spacing w:after="0" w:line="240" w:lineRule="auto"/>
    </w:pPr>
    <w:rPr>
      <w:rFonts w:ascii="Times New Roman" w:eastAsia="Times New Roman" w:hAnsi="Times New Roman" w:cs="Times New Roman"/>
      <w:sz w:val="20"/>
      <w:szCs w:val="20"/>
      <w:lang w:val="en-US" w:eastAsia="sk-SK"/>
    </w:rPr>
  </w:style>
  <w:style w:type="character" w:customStyle="1" w:styleId="BezriadkovaniaChar">
    <w:name w:val="Bez riadkovania Char"/>
    <w:link w:val="Bezriadkovania"/>
    <w:uiPriority w:val="1"/>
    <w:rsid w:val="004A1206"/>
    <w:rPr>
      <w:rFonts w:ascii="Times New Roman" w:eastAsia="Times New Roman" w:hAnsi="Times New Roman" w:cs="Times New Roman"/>
      <w:sz w:val="20"/>
      <w:szCs w:val="20"/>
      <w:lang w:val="en-US" w:eastAsia="sk-SK"/>
    </w:rPr>
  </w:style>
  <w:style w:type="paragraph" w:styleId="Normlnywebov">
    <w:name w:val="Normal (Web)"/>
    <w:basedOn w:val="Normlny"/>
    <w:uiPriority w:val="99"/>
    <w:unhideWhenUsed/>
    <w:rsid w:val="004A1206"/>
    <w:pPr>
      <w:spacing w:before="100" w:beforeAutospacing="1" w:after="100" w:afterAutospacing="1" w:line="240" w:lineRule="auto"/>
    </w:pPr>
    <w:rPr>
      <w:rFonts w:ascii="Calibri" w:eastAsia="Times New Roman" w:hAnsi="Calibri" w:cs="Times New Roman"/>
      <w:sz w:val="24"/>
      <w:szCs w:val="24"/>
      <w:lang w:eastAsia="sk-SK"/>
    </w:rPr>
  </w:style>
  <w:style w:type="paragraph" w:styleId="Revzia">
    <w:name w:val="Revision"/>
    <w:hidden/>
    <w:uiPriority w:val="99"/>
    <w:semiHidden/>
    <w:rsid w:val="004A1206"/>
    <w:pPr>
      <w:spacing w:after="0" w:line="240" w:lineRule="auto"/>
    </w:pPr>
    <w:rPr>
      <w:rFonts w:ascii="Times New Roman" w:eastAsia="Calibri" w:hAnsi="Times New Roman" w:cs="Times New Roman"/>
    </w:rPr>
  </w:style>
  <w:style w:type="paragraph" w:customStyle="1" w:styleId="CM1">
    <w:name w:val="CM1"/>
    <w:basedOn w:val="Default"/>
    <w:next w:val="Default"/>
    <w:uiPriority w:val="99"/>
    <w:rsid w:val="004A1206"/>
    <w:rPr>
      <w:rFonts w:ascii="EUAlbertina" w:eastAsia="Calibri" w:hAnsi="EUAlbertina" w:cs="Times New Roman"/>
      <w:color w:val="auto"/>
      <w:lang w:eastAsia="en-US"/>
    </w:rPr>
  </w:style>
  <w:style w:type="paragraph" w:customStyle="1" w:styleId="CM3">
    <w:name w:val="CM3"/>
    <w:basedOn w:val="Default"/>
    <w:next w:val="Default"/>
    <w:uiPriority w:val="99"/>
    <w:rsid w:val="004A1206"/>
    <w:rPr>
      <w:rFonts w:ascii="EUAlbertina" w:eastAsia="Calibri" w:hAnsi="EUAlbertina" w:cs="Times New Roman"/>
      <w:color w:val="auto"/>
      <w:lang w:eastAsia="en-US"/>
    </w:rPr>
  </w:style>
  <w:style w:type="paragraph" w:customStyle="1" w:styleId="CM4">
    <w:name w:val="CM4"/>
    <w:basedOn w:val="Default"/>
    <w:next w:val="Default"/>
    <w:uiPriority w:val="99"/>
    <w:rsid w:val="004A1206"/>
    <w:rPr>
      <w:rFonts w:ascii="EUAlbertina" w:eastAsia="Calibri" w:hAnsi="EUAlbertina" w:cs="Times New Roman"/>
      <w:color w:val="auto"/>
      <w:lang w:eastAsia="en-US"/>
    </w:rPr>
  </w:style>
  <w:style w:type="table" w:customStyle="1" w:styleId="Mriekatabukysvetl1">
    <w:name w:val="Mriežka tabuľky – svetlá1"/>
    <w:basedOn w:val="Normlnatabuka"/>
    <w:uiPriority w:val="40"/>
    <w:rsid w:val="004A1206"/>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bsah4">
    <w:name w:val="toc 4"/>
    <w:basedOn w:val="Normlny"/>
    <w:next w:val="Normlny"/>
    <w:autoRedefine/>
    <w:uiPriority w:val="39"/>
    <w:unhideWhenUsed/>
    <w:rsid w:val="004A1206"/>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4A1206"/>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4A1206"/>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4A1206"/>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4A1206"/>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4A1206"/>
    <w:pPr>
      <w:spacing w:after="100"/>
      <w:ind w:left="1760"/>
    </w:pPr>
    <w:rPr>
      <w:rFonts w:ascii="Calibri" w:eastAsia="Times New Roman" w:hAnsi="Calibri" w:cs="Times New Roman"/>
      <w:lang w:eastAsia="sk-SK"/>
    </w:rPr>
  </w:style>
  <w:style w:type="paragraph" w:customStyle="1" w:styleId="MPCKO2">
    <w:name w:val="MP CKO 2"/>
    <w:basedOn w:val="Nadpis3"/>
    <w:qFormat/>
    <w:rsid w:val="004A1206"/>
    <w:pPr>
      <w:numPr>
        <w:ilvl w:val="0"/>
        <w:numId w:val="0"/>
      </w:numPr>
      <w:spacing w:before="200" w:after="0" w:line="240" w:lineRule="auto"/>
      <w:jc w:val="both"/>
    </w:pPr>
    <w:rPr>
      <w:color w:val="365F91"/>
      <w:sz w:val="26"/>
    </w:rPr>
  </w:style>
  <w:style w:type="paragraph" w:customStyle="1" w:styleId="MPCKO1">
    <w:name w:val="MP CKO 1"/>
    <w:basedOn w:val="Nadpis2"/>
    <w:next w:val="Normlny"/>
    <w:qFormat/>
    <w:rsid w:val="004A1206"/>
    <w:pPr>
      <w:numPr>
        <w:ilvl w:val="0"/>
        <w:numId w:val="0"/>
      </w:numPr>
      <w:pBdr>
        <w:bottom w:val="single" w:sz="8" w:space="4" w:color="4F81BD"/>
      </w:pBdr>
      <w:spacing w:before="200" w:after="300" w:line="240" w:lineRule="auto"/>
    </w:pPr>
    <w:rPr>
      <w:color w:val="365F91"/>
      <w:spacing w:val="5"/>
      <w:kern w:val="28"/>
      <w:sz w:val="36"/>
      <w:lang w:eastAsia="sk-SK"/>
    </w:rPr>
  </w:style>
  <w:style w:type="paragraph" w:customStyle="1" w:styleId="SRKNorm">
    <w:name w:val="SRK Norm."/>
    <w:basedOn w:val="Normlny"/>
    <w:next w:val="Normlny"/>
    <w:qFormat/>
    <w:rsid w:val="004A1206"/>
    <w:pPr>
      <w:numPr>
        <w:numId w:val="8"/>
      </w:numPr>
      <w:spacing w:before="200" w:after="200" w:line="240" w:lineRule="auto"/>
      <w:contextualSpacing/>
      <w:jc w:val="both"/>
    </w:pPr>
    <w:rPr>
      <w:rFonts w:ascii="Calibri" w:eastAsia="Times New Roman" w:hAnsi="Calibri" w:cs="Times New Roman"/>
      <w:sz w:val="24"/>
      <w:szCs w:val="24"/>
      <w:lang w:eastAsia="sk-SK"/>
    </w:rPr>
  </w:style>
  <w:style w:type="paragraph" w:customStyle="1" w:styleId="Char2">
    <w:name w:val="Char2"/>
    <w:basedOn w:val="Normlny"/>
    <w:link w:val="Odkaznapoznmkupodiarou"/>
    <w:uiPriority w:val="99"/>
    <w:rsid w:val="004A1206"/>
    <w:pPr>
      <w:spacing w:line="240" w:lineRule="exact"/>
    </w:pPr>
    <w:rPr>
      <w:vertAlign w:val="superscript"/>
    </w:rPr>
  </w:style>
  <w:style w:type="paragraph" w:customStyle="1" w:styleId="AODefPara">
    <w:name w:val="AODefPara"/>
    <w:basedOn w:val="AODefHead"/>
    <w:rsid w:val="004A1206"/>
    <w:pPr>
      <w:numPr>
        <w:ilvl w:val="1"/>
      </w:numPr>
      <w:outlineLvl w:val="6"/>
    </w:pPr>
  </w:style>
  <w:style w:type="paragraph" w:customStyle="1" w:styleId="AODefHead">
    <w:name w:val="AODefHead"/>
    <w:basedOn w:val="Normlny"/>
    <w:next w:val="AODefPara"/>
    <w:rsid w:val="004A1206"/>
    <w:pPr>
      <w:numPr>
        <w:numId w:val="9"/>
      </w:numPr>
      <w:spacing w:before="240" w:after="0" w:line="260" w:lineRule="atLeast"/>
      <w:jc w:val="both"/>
      <w:outlineLvl w:val="5"/>
    </w:pPr>
    <w:rPr>
      <w:rFonts w:ascii="Calibri" w:eastAsia="SimSun" w:hAnsi="Calibri" w:cs="Times New Roman"/>
    </w:rPr>
  </w:style>
  <w:style w:type="paragraph" w:customStyle="1" w:styleId="odseky">
    <w:name w:val="odseky"/>
    <w:basedOn w:val="Normlny"/>
    <w:rsid w:val="004A1206"/>
    <w:pPr>
      <w:numPr>
        <w:numId w:val="10"/>
      </w:numPr>
      <w:spacing w:after="0" w:line="240" w:lineRule="auto"/>
      <w:jc w:val="both"/>
    </w:pPr>
    <w:rPr>
      <w:rFonts w:ascii="Arial" w:eastAsia="Times New Roman" w:hAnsi="Arial" w:cs="Times New Roman"/>
      <w:sz w:val="24"/>
      <w:szCs w:val="24"/>
      <w:lang w:eastAsia="en-GB"/>
    </w:rPr>
  </w:style>
  <w:style w:type="character" w:styleId="Nevyrieenzmienka">
    <w:name w:val="Unresolved Mention"/>
    <w:uiPriority w:val="99"/>
    <w:semiHidden/>
    <w:unhideWhenUsed/>
    <w:rsid w:val="004A1206"/>
    <w:rPr>
      <w:color w:val="605E5C"/>
      <w:shd w:val="clear" w:color="auto" w:fill="E1DFDD"/>
    </w:rPr>
  </w:style>
  <w:style w:type="character" w:styleId="Zvraznenodkaz">
    <w:name w:val="Intense Reference"/>
    <w:basedOn w:val="Predvolenpsmoodseku"/>
    <w:uiPriority w:val="32"/>
    <w:qFormat/>
    <w:rsid w:val="004A1206"/>
    <w:rPr>
      <w:b/>
      <w:bCs/>
      <w:smallCaps/>
      <w:color w:val="4472C4" w:themeColor="accent1"/>
      <w:spacing w:val="5"/>
    </w:rPr>
  </w:style>
  <w:style w:type="character" w:styleId="Vrazn">
    <w:name w:val="Strong"/>
    <w:basedOn w:val="Predvolenpsmoodseku"/>
    <w:uiPriority w:val="22"/>
    <w:qFormat/>
    <w:rsid w:val="004A1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Šmondrk Pavol</dc:creator>
  <cp:keywords/>
  <dc:description/>
  <cp:lastModifiedBy>Šmondrk Pavol</cp:lastModifiedBy>
  <cp:revision>25</cp:revision>
  <dcterms:created xsi:type="dcterms:W3CDTF">2022-10-19T06:00:00Z</dcterms:created>
  <dcterms:modified xsi:type="dcterms:W3CDTF">2022-10-19T06:36:00Z</dcterms:modified>
</cp:coreProperties>
</file>