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4B52" w14:textId="56BB0802" w:rsidR="00C46A7C" w:rsidRPr="00355D1C" w:rsidRDefault="006D07BC" w:rsidP="002C6C2D">
      <w:pPr>
        <w:jc w:val="center"/>
        <w:rPr>
          <w:rFonts w:ascii="Arial Narrow" w:hAnsi="Arial Narrow" w:cs="Arial"/>
          <w:sz w:val="24"/>
          <w:szCs w:val="24"/>
        </w:rPr>
      </w:pPr>
      <w:r w:rsidRPr="00355D1C">
        <w:rPr>
          <w:rFonts w:ascii="Arial Narrow" w:hAnsi="Arial Narrow" w:cs="Arial"/>
          <w:sz w:val="24"/>
          <w:szCs w:val="24"/>
        </w:rPr>
        <w:t>STANOVISKO HLAVNEHO KONTROLÓRA MESTA/OBCE/VUC .................. K DODRŽIAVANIU PODMIENOK NA PRIJATIE NÁVRATNÝCH ZDROJOV FINANCOVANIA</w:t>
      </w:r>
    </w:p>
    <w:p w14:paraId="411CB4A9" w14:textId="77777777" w:rsidR="002C6C2D" w:rsidRPr="00355D1C" w:rsidRDefault="002C6C2D" w:rsidP="006D07BC">
      <w:pPr>
        <w:rPr>
          <w:rFonts w:ascii="Arial Narrow" w:hAnsi="Arial Narrow" w:cs="Arial"/>
          <w:sz w:val="24"/>
          <w:szCs w:val="24"/>
        </w:rPr>
      </w:pPr>
    </w:p>
    <w:p w14:paraId="5EBBF25C" w14:textId="7EC75BE1" w:rsidR="002C6C2D" w:rsidRPr="00355D1C" w:rsidRDefault="002C6C2D" w:rsidP="006D07BC">
      <w:pPr>
        <w:rPr>
          <w:rFonts w:ascii="Arial Narrow" w:hAnsi="Arial Narrow" w:cs="Arial"/>
          <w:sz w:val="24"/>
          <w:szCs w:val="24"/>
        </w:rPr>
      </w:pPr>
      <w:r w:rsidRPr="00355D1C">
        <w:rPr>
          <w:rFonts w:ascii="Arial Narrow" w:hAnsi="Arial Narrow" w:cs="Arial"/>
          <w:sz w:val="24"/>
          <w:szCs w:val="24"/>
        </w:rPr>
        <w:t>Podľa § 17 ods. 9 zákona č. 583/2004 Z. z. o rozpočtových pravidlách územnej samosprávy a o zmene a doplnení niektorých zákonov v znení neskorších predpisov (ďalej len „zákon č. 583/2004 Z. z.“) dodržanie podmienok na prijatie návratných zdrojov financovania preveruje pred ich prijatím hlavný kontrolór obce.</w:t>
      </w:r>
    </w:p>
    <w:p w14:paraId="3C019FA5" w14:textId="77777777" w:rsidR="002C6C2D" w:rsidRPr="00355D1C" w:rsidRDefault="002C6C2D" w:rsidP="006D07BC">
      <w:pPr>
        <w:rPr>
          <w:rFonts w:ascii="Arial Narrow" w:hAnsi="Arial Narrow" w:cs="Arial"/>
          <w:sz w:val="24"/>
          <w:szCs w:val="24"/>
        </w:rPr>
      </w:pPr>
    </w:p>
    <w:p w14:paraId="144949C9" w14:textId="491A6313" w:rsidR="006D07BC" w:rsidRPr="00355D1C" w:rsidRDefault="006D07BC" w:rsidP="006D07BC">
      <w:pPr>
        <w:rPr>
          <w:rFonts w:ascii="Arial Narrow" w:hAnsi="Arial Narrow" w:cs="Arial"/>
          <w:sz w:val="24"/>
          <w:szCs w:val="24"/>
        </w:rPr>
      </w:pPr>
      <w:r w:rsidRPr="00355D1C">
        <w:rPr>
          <w:rFonts w:ascii="Arial Narrow" w:hAnsi="Arial Narrow" w:cs="Arial"/>
          <w:b/>
          <w:bCs/>
          <w:sz w:val="24"/>
          <w:szCs w:val="24"/>
        </w:rPr>
        <w:t>Forma úveru:</w:t>
      </w:r>
      <w:r w:rsidRPr="00355D1C">
        <w:rPr>
          <w:rFonts w:ascii="Arial Narrow" w:hAnsi="Arial Narrow" w:cs="Arial"/>
          <w:sz w:val="24"/>
          <w:szCs w:val="24"/>
        </w:rPr>
        <w:t xml:space="preserve"> splátkový úver od </w:t>
      </w:r>
      <w:r w:rsidR="002C6C2D" w:rsidRPr="00355D1C">
        <w:rPr>
          <w:rFonts w:ascii="Arial Narrow" w:hAnsi="Arial Narrow" w:cs="Arial"/>
          <w:sz w:val="24"/>
          <w:szCs w:val="24"/>
        </w:rPr>
        <w:t>Environmentálneho</w:t>
      </w:r>
      <w:r w:rsidRPr="00355D1C">
        <w:rPr>
          <w:rFonts w:ascii="Arial Narrow" w:hAnsi="Arial Narrow" w:cs="Arial"/>
          <w:sz w:val="24"/>
          <w:szCs w:val="24"/>
        </w:rPr>
        <w:t xml:space="preserve"> fondu </w:t>
      </w:r>
    </w:p>
    <w:p w14:paraId="0FD31D98" w14:textId="2D58D60C" w:rsidR="006D07BC" w:rsidRPr="00355D1C" w:rsidRDefault="00C72964" w:rsidP="006D07BC">
      <w:pPr>
        <w:rPr>
          <w:rFonts w:ascii="Arial Narrow" w:hAnsi="Arial Narrow" w:cs="Arial"/>
          <w:b/>
          <w:bCs/>
          <w:sz w:val="24"/>
          <w:szCs w:val="24"/>
        </w:rPr>
      </w:pPr>
      <w:r w:rsidRPr="00355D1C">
        <w:rPr>
          <w:rFonts w:ascii="Arial Narrow" w:hAnsi="Arial Narrow" w:cs="Arial"/>
          <w:b/>
          <w:bCs/>
          <w:sz w:val="24"/>
          <w:szCs w:val="24"/>
        </w:rPr>
        <w:t>Účel prijatia a použitia úveru:</w:t>
      </w:r>
      <w:r w:rsidR="000C3C89" w:rsidRPr="00355D1C">
        <w:rPr>
          <w:rFonts w:ascii="Arial Narrow" w:hAnsi="Arial Narrow" w:cs="Arial"/>
          <w:b/>
          <w:bCs/>
          <w:sz w:val="24"/>
          <w:szCs w:val="24"/>
        </w:rPr>
        <w:t xml:space="preserve">  </w:t>
      </w:r>
    </w:p>
    <w:p w14:paraId="1644E464" w14:textId="72D4F7B8" w:rsidR="00C72964" w:rsidRPr="00355D1C" w:rsidRDefault="00C72964" w:rsidP="006D07BC">
      <w:pPr>
        <w:rPr>
          <w:rFonts w:ascii="Arial Narrow" w:hAnsi="Arial Narrow" w:cs="Arial"/>
          <w:b/>
          <w:bCs/>
          <w:sz w:val="24"/>
          <w:szCs w:val="24"/>
        </w:rPr>
      </w:pPr>
      <w:r w:rsidRPr="00355D1C">
        <w:rPr>
          <w:rFonts w:ascii="Arial Narrow" w:hAnsi="Arial Narrow" w:cs="Arial"/>
          <w:b/>
          <w:bCs/>
          <w:sz w:val="24"/>
          <w:szCs w:val="24"/>
        </w:rPr>
        <w:t>Výška úveru:</w:t>
      </w:r>
      <w:r w:rsidR="000C3C89" w:rsidRPr="00355D1C">
        <w:rPr>
          <w:rFonts w:ascii="Arial Narrow" w:hAnsi="Arial Narrow" w:cs="Arial"/>
          <w:b/>
          <w:bCs/>
          <w:sz w:val="24"/>
          <w:szCs w:val="24"/>
        </w:rPr>
        <w:t xml:space="preserve">  </w:t>
      </w:r>
    </w:p>
    <w:p w14:paraId="0614CFF5" w14:textId="52647CAB" w:rsidR="00C72964" w:rsidRPr="00355D1C" w:rsidRDefault="00621600" w:rsidP="006D07BC">
      <w:pPr>
        <w:rPr>
          <w:rFonts w:ascii="Arial Narrow" w:hAnsi="Arial Narrow" w:cs="Arial"/>
          <w:sz w:val="24"/>
          <w:szCs w:val="24"/>
        </w:rPr>
      </w:pPr>
      <w:r w:rsidRPr="00355D1C">
        <w:rPr>
          <w:rFonts w:ascii="Arial Narrow" w:hAnsi="Arial Narrow" w:cs="Arial"/>
          <w:b/>
          <w:bCs/>
          <w:sz w:val="24"/>
          <w:szCs w:val="24"/>
        </w:rPr>
        <w:t xml:space="preserve">Úroková </w:t>
      </w:r>
      <w:r w:rsidR="003B1AC3" w:rsidRPr="00355D1C">
        <w:rPr>
          <w:rFonts w:ascii="Arial Narrow" w:hAnsi="Arial Narrow" w:cs="Arial"/>
          <w:b/>
          <w:bCs/>
          <w:sz w:val="24"/>
          <w:szCs w:val="24"/>
        </w:rPr>
        <w:t>sadzba</w:t>
      </w:r>
      <w:r w:rsidR="00AE2F31" w:rsidRPr="00355D1C">
        <w:rPr>
          <w:rFonts w:ascii="Arial Narrow" w:hAnsi="Arial Narrow" w:cs="Arial"/>
          <w:b/>
          <w:bCs/>
          <w:sz w:val="24"/>
          <w:szCs w:val="24"/>
        </w:rPr>
        <w:t>:</w:t>
      </w:r>
      <w:r w:rsidR="00AE2F31" w:rsidRPr="00355D1C">
        <w:rPr>
          <w:rFonts w:ascii="Arial Narrow" w:hAnsi="Arial Narrow" w:cs="Arial"/>
          <w:sz w:val="24"/>
          <w:szCs w:val="24"/>
        </w:rPr>
        <w:t xml:space="preserve"> fixná úroková sadzba vo výške</w:t>
      </w:r>
      <w:r w:rsidR="00E155C9" w:rsidRPr="00355D1C">
        <w:rPr>
          <w:rFonts w:ascii="Arial Narrow" w:hAnsi="Arial Narrow" w:cs="Arial"/>
          <w:sz w:val="24"/>
          <w:szCs w:val="24"/>
        </w:rPr>
        <w:t xml:space="preserve"> 0,1 % p.a. do konca splatnosti úveru</w:t>
      </w:r>
    </w:p>
    <w:p w14:paraId="250597B5" w14:textId="53495F65" w:rsidR="00E155C9" w:rsidRPr="00355D1C" w:rsidRDefault="00E155C9" w:rsidP="006D07BC">
      <w:pPr>
        <w:rPr>
          <w:rFonts w:ascii="Arial Narrow" w:hAnsi="Arial Narrow" w:cs="Arial"/>
          <w:b/>
          <w:bCs/>
          <w:sz w:val="24"/>
          <w:szCs w:val="24"/>
        </w:rPr>
      </w:pPr>
      <w:r w:rsidRPr="00355D1C">
        <w:rPr>
          <w:rFonts w:ascii="Arial Narrow" w:hAnsi="Arial Narrow" w:cs="Arial"/>
          <w:b/>
          <w:bCs/>
          <w:sz w:val="24"/>
          <w:szCs w:val="24"/>
        </w:rPr>
        <w:t>Doba splácania:</w:t>
      </w:r>
      <w:r w:rsidR="000C3C89" w:rsidRPr="00355D1C">
        <w:rPr>
          <w:rFonts w:ascii="Arial Narrow" w:hAnsi="Arial Narrow" w:cs="Arial"/>
          <w:b/>
          <w:bCs/>
          <w:sz w:val="24"/>
          <w:szCs w:val="24"/>
        </w:rPr>
        <w:t xml:space="preserve">   </w:t>
      </w:r>
    </w:p>
    <w:p w14:paraId="11960B6C" w14:textId="0FBB853B" w:rsidR="003B1AC3" w:rsidRPr="00355D1C" w:rsidRDefault="003B1AC3" w:rsidP="006D07BC">
      <w:pPr>
        <w:rPr>
          <w:rFonts w:ascii="Arial Narrow" w:hAnsi="Arial Narrow" w:cs="Arial"/>
          <w:b/>
          <w:bCs/>
          <w:sz w:val="24"/>
          <w:szCs w:val="24"/>
        </w:rPr>
      </w:pPr>
      <w:r w:rsidRPr="00355D1C">
        <w:rPr>
          <w:rFonts w:ascii="Arial Narrow" w:hAnsi="Arial Narrow" w:cs="Arial"/>
          <w:b/>
          <w:bCs/>
          <w:sz w:val="24"/>
          <w:szCs w:val="24"/>
        </w:rPr>
        <w:t>Očakávaná výška ročnej splátky:</w:t>
      </w:r>
      <w:r w:rsidR="000C3C89" w:rsidRPr="00355D1C">
        <w:rPr>
          <w:rFonts w:ascii="Arial Narrow" w:hAnsi="Arial Narrow" w:cs="Arial"/>
          <w:b/>
          <w:bCs/>
          <w:sz w:val="24"/>
          <w:szCs w:val="24"/>
        </w:rPr>
        <w:t xml:space="preserve">   </w:t>
      </w:r>
      <w:r w:rsidRPr="00355D1C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02934A23" w14:textId="678FE25A" w:rsidR="002C6C2D" w:rsidRPr="00355D1C" w:rsidRDefault="002C6C2D" w:rsidP="006D07BC">
      <w:pPr>
        <w:rPr>
          <w:rFonts w:ascii="Arial Narrow" w:hAnsi="Arial Narrow" w:cs="Arial"/>
          <w:sz w:val="24"/>
          <w:szCs w:val="24"/>
        </w:rPr>
      </w:pPr>
    </w:p>
    <w:p w14:paraId="64F03EE0" w14:textId="50FDC0FB" w:rsidR="002C6C2D" w:rsidRPr="00355D1C" w:rsidRDefault="002C6C2D" w:rsidP="000C3C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2C6C2D">
        <w:rPr>
          <w:rFonts w:ascii="Arial Narrow" w:hAnsi="Arial Narrow" w:cs="Arial"/>
          <w:color w:val="000000"/>
          <w:sz w:val="24"/>
          <w:szCs w:val="24"/>
        </w:rPr>
        <w:t>Obec môže na plnenie svojich úloh prijať návratné zdroje financovania, len ak:</w:t>
      </w:r>
    </w:p>
    <w:p w14:paraId="4D9E67B7" w14:textId="77777777" w:rsidR="000C3C89" w:rsidRPr="002C6C2D" w:rsidRDefault="000C3C89" w:rsidP="002C6C2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108A8FBE" w14:textId="08421596" w:rsidR="000C3C89" w:rsidRPr="00355D1C" w:rsidRDefault="002C6C2D" w:rsidP="000C3C89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55D1C">
        <w:rPr>
          <w:rFonts w:ascii="Arial Narrow" w:hAnsi="Arial Narrow" w:cs="Arial"/>
          <w:color w:val="000000"/>
          <w:sz w:val="24"/>
          <w:szCs w:val="24"/>
        </w:rPr>
        <w:t xml:space="preserve">celková suma dlhu obce neprekročí </w:t>
      </w:r>
      <w:r w:rsidRPr="00355D1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60 % </w:t>
      </w:r>
      <w:r w:rsidRPr="00355D1C">
        <w:rPr>
          <w:rFonts w:ascii="Arial Narrow" w:hAnsi="Arial Narrow" w:cs="Arial"/>
          <w:color w:val="000000"/>
          <w:sz w:val="24"/>
          <w:szCs w:val="24"/>
        </w:rPr>
        <w:t xml:space="preserve">skutočných bežných príjmov predchádzajúceho rozpočtového roka </w:t>
      </w:r>
      <w:r w:rsidR="000C3C89" w:rsidRPr="00355D1C">
        <w:rPr>
          <w:rFonts w:ascii="Arial Narrow" w:hAnsi="Arial Narrow" w:cs="Arial"/>
          <w:color w:val="000000"/>
          <w:sz w:val="24"/>
          <w:szCs w:val="24"/>
        </w:rPr>
        <w:t xml:space="preserve">okrem </w:t>
      </w:r>
      <w:r w:rsidR="000C3C89" w:rsidRPr="00355D1C">
        <w:rPr>
          <w:rFonts w:ascii="Arial Narrow" w:hAnsi="Arial Narrow" w:cs="Arial"/>
          <w:b/>
          <w:bCs/>
          <w:color w:val="000000"/>
          <w:sz w:val="24"/>
          <w:szCs w:val="24"/>
        </w:rPr>
        <w:t>záväzkov z</w:t>
      </w:r>
      <w:r w:rsidR="000C3C89" w:rsidRPr="00355D1C">
        <w:rPr>
          <w:rFonts w:ascii="Arial Narrow" w:hAnsi="Arial Narrow" w:cs="Arial"/>
          <w:b/>
          <w:bCs/>
          <w:color w:val="000000"/>
          <w:sz w:val="24"/>
          <w:szCs w:val="24"/>
          <w:lang w:bidi="sk-SK"/>
        </w:rPr>
        <w:t> Environmentálneho fondu</w:t>
      </w:r>
      <w:r w:rsidR="00303E7E" w:rsidRPr="00355D1C">
        <w:rPr>
          <w:rFonts w:ascii="Arial Narrow" w:hAnsi="Arial Narrow" w:cs="Arial"/>
          <w:b/>
          <w:bCs/>
          <w:color w:val="000000"/>
          <w:sz w:val="24"/>
          <w:szCs w:val="24"/>
          <w:lang w:bidi="sk-SK"/>
        </w:rPr>
        <w:t>, ktoré</w:t>
      </w:r>
      <w:r w:rsidR="000C3C89" w:rsidRPr="00355D1C">
        <w:rPr>
          <w:rFonts w:ascii="Arial Narrow" w:hAnsi="Arial Narrow" w:cs="Arial"/>
          <w:b/>
          <w:bCs/>
          <w:color w:val="000000"/>
          <w:sz w:val="24"/>
          <w:szCs w:val="24"/>
          <w:lang w:bidi="sk-SK"/>
        </w:rPr>
        <w:t xml:space="preserve"> sa nezapočítavajú do celkovej sumy dlhu obcí alebo vyšších územných celkov (podľa § 17 ods. 8 zákona č. 583/2004 Z. z. o rozpočtových pravidlách územnej samosprávy a o zmene a doplnení niektorých zákonov v znení neskorších predpisov).</w:t>
      </w:r>
    </w:p>
    <w:p w14:paraId="3577C314" w14:textId="77777777" w:rsidR="00303E7E" w:rsidRPr="00355D1C" w:rsidRDefault="00303E7E" w:rsidP="00303E7E">
      <w:pPr>
        <w:pStyle w:val="Odsekzoznamu"/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4C9A89E" w14:textId="45918C36" w:rsidR="000C3C89" w:rsidRPr="00355D1C" w:rsidRDefault="00303E7E" w:rsidP="00303E7E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55D1C">
        <w:rPr>
          <w:rFonts w:ascii="Arial Narrow" w:hAnsi="Arial Narrow" w:cs="Arial"/>
          <w:color w:val="000000"/>
          <w:sz w:val="24"/>
          <w:szCs w:val="24"/>
        </w:rPr>
        <w:t xml:space="preserve">suma ročných splátok návratných zdrojov financovania vrátane úhrady výnosov neprekročí </w:t>
      </w:r>
      <w:r w:rsidRPr="00355D1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25 % </w:t>
      </w:r>
      <w:r w:rsidRPr="00355D1C">
        <w:rPr>
          <w:rFonts w:ascii="Arial Narrow" w:hAnsi="Arial Narrow" w:cs="Arial"/>
          <w:color w:val="000000"/>
          <w:sz w:val="24"/>
          <w:szCs w:val="24"/>
        </w:rPr>
        <w:t xml:space="preserve">skutočných bežných príjmov predchádzajúceho rozpočtového roka </w:t>
      </w:r>
      <w:r w:rsidRPr="00355D1C">
        <w:rPr>
          <w:rFonts w:ascii="Arial Narrow" w:hAnsi="Arial Narrow" w:cs="Arial"/>
          <w:b/>
          <w:bCs/>
          <w:color w:val="000000"/>
          <w:sz w:val="24"/>
          <w:szCs w:val="24"/>
        </w:rPr>
        <w:t>znížených o prostriedky poskytnuté v príslušnom rozpočtovom roku obci alebo vyššiemu územnému celku z rozpočtu iného subjektu verejnej správy, prostriedky poskytnuté z Európskej únie a iné prostriedky zo zahraničia alebo prostriedky získané na základe osobitného predpisu</w:t>
      </w:r>
      <w:r w:rsidRPr="00355D1C">
        <w:rPr>
          <w:rFonts w:ascii="Arial Narrow" w:hAnsi="Arial Narrow" w:cs="Arial"/>
          <w:color w:val="000000"/>
          <w:sz w:val="24"/>
          <w:szCs w:val="24"/>
        </w:rPr>
        <w:t>. (Len vlastné bežné príjmy znížené o transfery)</w:t>
      </w:r>
    </w:p>
    <w:p w14:paraId="15341267" w14:textId="0EFCCD95" w:rsidR="001146F2" w:rsidRDefault="001146F2" w:rsidP="001146F2">
      <w:pPr>
        <w:pStyle w:val="Odsekzoznamu"/>
        <w:rPr>
          <w:rFonts w:ascii="Arial Narrow" w:hAnsi="Arial Narrow" w:cs="Arial"/>
          <w:color w:val="000000"/>
          <w:sz w:val="24"/>
          <w:szCs w:val="24"/>
        </w:rPr>
      </w:pPr>
    </w:p>
    <w:p w14:paraId="13679750" w14:textId="77777777" w:rsidR="006679BA" w:rsidRPr="00355D1C" w:rsidRDefault="006679BA" w:rsidP="001146F2">
      <w:pPr>
        <w:pStyle w:val="Odsekzoznamu"/>
        <w:rPr>
          <w:rFonts w:ascii="Arial Narrow" w:hAnsi="Arial Narrow" w:cs="Arial"/>
          <w:color w:val="000000"/>
          <w:sz w:val="24"/>
          <w:szCs w:val="24"/>
        </w:rPr>
      </w:pPr>
    </w:p>
    <w:p w14:paraId="5FC894BB" w14:textId="77777777" w:rsidR="001146F2" w:rsidRPr="001146F2" w:rsidRDefault="001146F2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146F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Ročné splátky : </w:t>
      </w:r>
    </w:p>
    <w:p w14:paraId="2CFEB60F" w14:textId="77777777" w:rsidR="001146F2" w:rsidRPr="001146F2" w:rsidRDefault="001146F2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146F2">
        <w:rPr>
          <w:rFonts w:ascii="Arial Narrow" w:hAnsi="Arial Narrow" w:cs="Arial"/>
          <w:color w:val="000000"/>
          <w:sz w:val="24"/>
          <w:szCs w:val="24"/>
        </w:rPr>
        <w:t xml:space="preserve">Tu sa zarátavajú všetky ročné splátky istiny a úrokov z existujúcich úverov navýšené o predpokladané splátky z novoprijatého úveru. Do sumy splátok sa nezapočítava suma jednorazového predčasného splatenia preklenovacích úverov na zabezpečenie predfinancovania realizácie spoločných programov Slovenskej republiky a Európskej únie. </w:t>
      </w:r>
    </w:p>
    <w:p w14:paraId="299AF86F" w14:textId="7F920C25" w:rsidR="000C3C89" w:rsidRPr="00355D1C" w:rsidRDefault="000C3C89" w:rsidP="000C3C89">
      <w:pPr>
        <w:rPr>
          <w:rFonts w:ascii="Arial Narrow" w:hAnsi="Arial Narrow" w:cs="Arial"/>
          <w:sz w:val="24"/>
          <w:szCs w:val="24"/>
          <w:lang w:val="x-none"/>
        </w:rPr>
      </w:pPr>
    </w:p>
    <w:p w14:paraId="20E8F715" w14:textId="2F1A2FD0" w:rsidR="00355D1C" w:rsidRDefault="00355D1C" w:rsidP="000C3C89">
      <w:pPr>
        <w:rPr>
          <w:rFonts w:ascii="Arial Narrow" w:hAnsi="Arial Narrow" w:cs="Arial"/>
          <w:sz w:val="24"/>
          <w:szCs w:val="24"/>
          <w:lang w:val="x-none"/>
        </w:rPr>
      </w:pPr>
    </w:p>
    <w:p w14:paraId="1AA91B8D" w14:textId="77777777" w:rsidR="00355D1C" w:rsidRPr="00355D1C" w:rsidRDefault="00355D1C" w:rsidP="000C3C89">
      <w:pPr>
        <w:rPr>
          <w:rFonts w:ascii="Arial Narrow" w:hAnsi="Arial Narrow" w:cs="Arial"/>
          <w:sz w:val="24"/>
          <w:szCs w:val="24"/>
          <w:lang w:val="x-none"/>
        </w:rPr>
      </w:pPr>
    </w:p>
    <w:p w14:paraId="697E53C5" w14:textId="77777777" w:rsidR="00355D1C" w:rsidRPr="00355D1C" w:rsidRDefault="00355D1C" w:rsidP="000C3C89">
      <w:pPr>
        <w:rPr>
          <w:rFonts w:ascii="Arial Narrow" w:hAnsi="Arial Narrow" w:cs="Arial"/>
          <w:sz w:val="24"/>
          <w:szCs w:val="24"/>
          <w:lang w:val="x-non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355D1C" w:rsidRPr="00355D1C" w14:paraId="3BE557A4" w14:textId="77777777" w:rsidTr="00355D1C">
        <w:trPr>
          <w:trHeight w:val="55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4F42" w14:textId="6BEB031E" w:rsidR="00355D1C" w:rsidRPr="00355D1C" w:rsidRDefault="00355D1C" w:rsidP="00355D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355D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Celkové bežné príjmy mesta za predchádzajúci rok k 31.12.......... sú výške:_____________ EUR</w:t>
            </w:r>
          </w:p>
        </w:tc>
      </w:tr>
      <w:tr w:rsidR="00355D1C" w:rsidRPr="00355D1C" w14:paraId="45C872B5" w14:textId="77777777" w:rsidTr="00355D1C">
        <w:trPr>
          <w:trHeight w:val="56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FF0D" w14:textId="6C7FAB43" w:rsidR="00355D1C" w:rsidRPr="00355D1C" w:rsidRDefault="00355D1C" w:rsidP="00355D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55D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Výška bežných príjmov po vylúčení transferov k 31.12.......... vo výške:_____________ EUR</w:t>
            </w:r>
          </w:p>
        </w:tc>
      </w:tr>
      <w:tr w:rsidR="00355D1C" w:rsidRPr="00355D1C" w14:paraId="3E8ED458" w14:textId="77777777" w:rsidTr="00355D1C">
        <w:trPr>
          <w:trHeight w:val="56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738E" w14:textId="4B42F9A5" w:rsidR="00355D1C" w:rsidRPr="00355D1C" w:rsidRDefault="00355D1C" w:rsidP="00355D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55D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60 % z celkových bežných príjmov k 31.12........... je:_____________ EUR</w:t>
            </w:r>
          </w:p>
        </w:tc>
      </w:tr>
      <w:tr w:rsidR="00355D1C" w:rsidRPr="00355D1C" w14:paraId="0E3DA8C3" w14:textId="77777777" w:rsidTr="00355D1C">
        <w:trPr>
          <w:trHeight w:val="54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11EF" w14:textId="046E2DA6" w:rsidR="00355D1C" w:rsidRPr="00355D1C" w:rsidRDefault="00355D1C" w:rsidP="00355D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355D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25 % z celkových bežných príjmov po vylúčení transferov k 31.12............. je :</w:t>
            </w:r>
            <w:r w:rsidRPr="00355D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_____________ EUR</w:t>
            </w:r>
          </w:p>
        </w:tc>
      </w:tr>
      <w:tr w:rsidR="00355D1C" w:rsidRPr="00355D1C" w14:paraId="3E4273CC" w14:textId="77777777" w:rsidTr="00355D1C">
        <w:trPr>
          <w:trHeight w:val="83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F763" w14:textId="77777777" w:rsidR="00355D1C" w:rsidRPr="00355D1C" w:rsidRDefault="00355D1C" w:rsidP="00355D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355D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Celková suma dlhu k 31.12............:</w:t>
            </w:r>
            <w:r w:rsidRPr="00355D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 xml:space="preserve"> _____________EUR , čo predstavuje...............% z celkových bežných príjmov</w:t>
            </w:r>
          </w:p>
        </w:tc>
      </w:tr>
      <w:tr w:rsidR="00355D1C" w:rsidRPr="00355D1C" w14:paraId="278B015E" w14:textId="77777777" w:rsidTr="00355D1C">
        <w:trPr>
          <w:trHeight w:val="69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2311" w14:textId="0565B884" w:rsidR="00355D1C" w:rsidRPr="00355D1C" w:rsidRDefault="00355D1C" w:rsidP="00355D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355D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Ročné splátky úverov k 31.12............: </w:t>
            </w:r>
            <w:r w:rsidRPr="00355D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___________</w:t>
            </w:r>
            <w:r w:rsidR="00B84A2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__</w:t>
            </w:r>
            <w:r w:rsidRPr="00355D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 xml:space="preserve"> EUR, čo predstavuje ..............% z bežných príjmov po vylúčení transferov</w:t>
            </w:r>
          </w:p>
        </w:tc>
      </w:tr>
      <w:tr w:rsidR="00355D1C" w:rsidRPr="00355D1C" w14:paraId="5CF7A75C" w14:textId="77777777" w:rsidTr="00355D1C">
        <w:trPr>
          <w:trHeight w:val="70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43D9" w14:textId="2357BDA6" w:rsidR="00355D1C" w:rsidRPr="00355D1C" w:rsidRDefault="00355D1C" w:rsidP="00355D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355D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Orientačné ročné splátky úverov bez uvažovania nového úveru pre rok .............. vrátane úrokov:</w:t>
            </w:r>
            <w:r w:rsidRPr="00355D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 xml:space="preserve"> _________ EUR, čo predstavuje ................ % z bežných príjmov po vylúčení transferov</w:t>
            </w:r>
          </w:p>
        </w:tc>
      </w:tr>
      <w:tr w:rsidR="00355D1C" w:rsidRPr="00355D1C" w14:paraId="563D2BCE" w14:textId="77777777" w:rsidTr="00355D1C">
        <w:trPr>
          <w:trHeight w:val="98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51DC" w14:textId="0F0F0851" w:rsidR="00355D1C" w:rsidRPr="00355D1C" w:rsidRDefault="00355D1C" w:rsidP="00355D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355D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1. Celková suma dlhu bez nového úveru od Enviromentálneho fondu v sume:</w:t>
            </w:r>
            <w:r w:rsidRPr="00355D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___________ EUR a po odpočítaní splátok istiny za obdobie</w:t>
            </w:r>
            <w:r w:rsidR="00B84A2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/k</w:t>
            </w:r>
            <w:r w:rsidRPr="00355D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............. vo výške ________ EUR: _________ EUR , čo predstavuje ..................% z celkových bežných príjmov</w:t>
            </w:r>
          </w:p>
        </w:tc>
      </w:tr>
      <w:tr w:rsidR="00355D1C" w:rsidRPr="00355D1C" w14:paraId="6A2724A4" w14:textId="77777777" w:rsidTr="00355D1C">
        <w:trPr>
          <w:trHeight w:val="98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513C" w14:textId="50074239" w:rsidR="00355D1C" w:rsidRPr="00355D1C" w:rsidRDefault="00355D1C" w:rsidP="00355D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355D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2. Orientačné ročné splátky úverov s uvažovaním so splátkami nového úveru pre aktuálny rok ............ vrátane úrokov:</w:t>
            </w:r>
            <w:r w:rsidRPr="00355D1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 xml:space="preserve"> _________ EUR, čo predstavuje .................... % z bežných príjmov po vylúčení transferov</w:t>
            </w:r>
          </w:p>
        </w:tc>
      </w:tr>
    </w:tbl>
    <w:p w14:paraId="69D1F563" w14:textId="4A51D4D5" w:rsidR="003B1AC3" w:rsidRPr="00355D1C" w:rsidRDefault="003B1AC3" w:rsidP="006D07BC">
      <w:pPr>
        <w:rPr>
          <w:rFonts w:ascii="Arial Narrow" w:hAnsi="Arial Narrow" w:cs="Arial"/>
          <w:sz w:val="24"/>
          <w:szCs w:val="24"/>
        </w:rPr>
      </w:pPr>
    </w:p>
    <w:p w14:paraId="405ECDF0" w14:textId="33C3A444" w:rsidR="00355D1C" w:rsidRDefault="00764E1C" w:rsidP="006D07B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Textová časť:</w:t>
      </w:r>
    </w:p>
    <w:p w14:paraId="73819BC4" w14:textId="4E41B0F4" w:rsidR="005C1699" w:rsidRDefault="005C1699" w:rsidP="006D07BC">
      <w:pPr>
        <w:rPr>
          <w:rFonts w:ascii="Arial Narrow" w:hAnsi="Arial Narrow" w:cs="Arial"/>
          <w:sz w:val="24"/>
          <w:szCs w:val="24"/>
        </w:rPr>
      </w:pPr>
    </w:p>
    <w:p w14:paraId="492E5921" w14:textId="1EAD1EFC" w:rsidR="005C1699" w:rsidRDefault="005C1699" w:rsidP="006D07B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Stanovisko:</w:t>
      </w:r>
    </w:p>
    <w:p w14:paraId="2BD7F46B" w14:textId="77777777" w:rsidR="005C1699" w:rsidRDefault="005C1699" w:rsidP="006D07BC">
      <w:pPr>
        <w:rPr>
          <w:rFonts w:ascii="Arial Narrow" w:hAnsi="Arial Narrow" w:cs="Arial"/>
          <w:sz w:val="24"/>
          <w:szCs w:val="24"/>
        </w:rPr>
      </w:pPr>
    </w:p>
    <w:p w14:paraId="4E436ED5" w14:textId="0BFFCF9A" w:rsidR="00764E1C" w:rsidRDefault="00764E1C" w:rsidP="006D07BC">
      <w:pPr>
        <w:rPr>
          <w:rFonts w:ascii="Arial Narrow" w:hAnsi="Arial Narrow" w:cs="Arial"/>
          <w:sz w:val="24"/>
          <w:szCs w:val="24"/>
        </w:rPr>
      </w:pPr>
    </w:p>
    <w:p w14:paraId="66C6BEB3" w14:textId="18489688" w:rsidR="00764E1C" w:rsidRPr="00355D1C" w:rsidRDefault="00764E1C" w:rsidP="006D07B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Vypracoval:______________ </w:t>
      </w:r>
      <w:r w:rsidR="005C1699">
        <w:rPr>
          <w:rFonts w:ascii="Arial Narrow" w:hAnsi="Arial Narrow" w:cs="Arial"/>
          <w:sz w:val="24"/>
          <w:szCs w:val="24"/>
        </w:rPr>
        <w:t>dňa:_____________ V__________________</w:t>
      </w:r>
    </w:p>
    <w:p w14:paraId="36EAF0F5" w14:textId="6E2AA677" w:rsidR="00355D1C" w:rsidRPr="00355D1C" w:rsidRDefault="00355D1C" w:rsidP="006D07BC">
      <w:pPr>
        <w:rPr>
          <w:rFonts w:ascii="Arial Narrow" w:hAnsi="Arial Narrow" w:cs="Arial"/>
          <w:sz w:val="24"/>
          <w:szCs w:val="24"/>
        </w:rPr>
      </w:pPr>
    </w:p>
    <w:p w14:paraId="75411DA9" w14:textId="77777777" w:rsidR="00355D1C" w:rsidRDefault="00355D1C" w:rsidP="006D07BC"/>
    <w:p w14:paraId="74F1295B" w14:textId="77777777" w:rsidR="003B1AC3" w:rsidRDefault="003B1AC3" w:rsidP="006D07BC"/>
    <w:p w14:paraId="6669B5AC" w14:textId="77777777" w:rsidR="00E155C9" w:rsidRPr="006D07BC" w:rsidRDefault="00E155C9" w:rsidP="006D07BC"/>
    <w:sectPr w:rsidR="00E155C9" w:rsidRPr="006D0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3452" w14:textId="77777777" w:rsidR="00667831" w:rsidRDefault="00667831" w:rsidP="00667831">
      <w:pPr>
        <w:spacing w:after="0" w:line="240" w:lineRule="auto"/>
      </w:pPr>
      <w:r>
        <w:separator/>
      </w:r>
    </w:p>
  </w:endnote>
  <w:endnote w:type="continuationSeparator" w:id="0">
    <w:p w14:paraId="2F9EE651" w14:textId="77777777" w:rsidR="00667831" w:rsidRDefault="00667831" w:rsidP="0066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08A6" w14:textId="77777777" w:rsidR="00667831" w:rsidRDefault="006678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6BFE" w14:textId="77777777" w:rsidR="00667831" w:rsidRDefault="0066783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B749" w14:textId="77777777" w:rsidR="00667831" w:rsidRDefault="006678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8AD0" w14:textId="77777777" w:rsidR="00667831" w:rsidRDefault="00667831" w:rsidP="00667831">
      <w:pPr>
        <w:spacing w:after="0" w:line="240" w:lineRule="auto"/>
      </w:pPr>
      <w:r>
        <w:separator/>
      </w:r>
    </w:p>
  </w:footnote>
  <w:footnote w:type="continuationSeparator" w:id="0">
    <w:p w14:paraId="4421E6D8" w14:textId="77777777" w:rsidR="00667831" w:rsidRDefault="00667831" w:rsidP="0066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4964" w14:textId="77777777" w:rsidR="00667831" w:rsidRDefault="006678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A76F" w14:textId="281D27A9" w:rsidR="00667831" w:rsidRDefault="00667831">
    <w:pPr>
      <w:pStyle w:val="Hlavika"/>
    </w:pPr>
    <w:r>
      <w:t>Príloha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3FC2" w14:textId="77777777" w:rsidR="00667831" w:rsidRDefault="006678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D7F"/>
    <w:multiLevelType w:val="hybridMultilevel"/>
    <w:tmpl w:val="BB3EB358"/>
    <w:lvl w:ilvl="0" w:tplc="A8C62AA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5735B"/>
    <w:multiLevelType w:val="hybridMultilevel"/>
    <w:tmpl w:val="33ACA54E"/>
    <w:lvl w:ilvl="0" w:tplc="50DC8C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309658">
    <w:abstractNumId w:val="1"/>
  </w:num>
  <w:num w:numId="2" w16cid:durableId="178502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A2"/>
    <w:rsid w:val="000C3C89"/>
    <w:rsid w:val="001146F2"/>
    <w:rsid w:val="002C6C2D"/>
    <w:rsid w:val="00303E7E"/>
    <w:rsid w:val="00355D1C"/>
    <w:rsid w:val="003B1AC3"/>
    <w:rsid w:val="0050041D"/>
    <w:rsid w:val="005C1699"/>
    <w:rsid w:val="00621600"/>
    <w:rsid w:val="00623EA2"/>
    <w:rsid w:val="00667831"/>
    <w:rsid w:val="006679BA"/>
    <w:rsid w:val="006D07BC"/>
    <w:rsid w:val="00764E1C"/>
    <w:rsid w:val="00AC5A9A"/>
    <w:rsid w:val="00AE2F31"/>
    <w:rsid w:val="00B84A2B"/>
    <w:rsid w:val="00C46A7C"/>
    <w:rsid w:val="00C72964"/>
    <w:rsid w:val="00E155C9"/>
    <w:rsid w:val="00F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80F8"/>
  <w15:chartTrackingRefBased/>
  <w15:docId w15:val="{9B853622-F36B-4E62-BAB5-D37B4E4F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23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C3C89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0C3C89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C3C89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66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7831"/>
  </w:style>
  <w:style w:type="paragraph" w:styleId="Pta">
    <w:name w:val="footer"/>
    <w:basedOn w:val="Normlny"/>
    <w:link w:val="PtaChar"/>
    <w:uiPriority w:val="99"/>
    <w:unhideWhenUsed/>
    <w:rsid w:val="0066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 Eduard</dc:creator>
  <cp:keywords/>
  <dc:description/>
  <cp:lastModifiedBy>Šutajová Gabriela</cp:lastModifiedBy>
  <cp:revision>4</cp:revision>
  <dcterms:created xsi:type="dcterms:W3CDTF">2022-06-09T13:35:00Z</dcterms:created>
  <dcterms:modified xsi:type="dcterms:W3CDTF">2022-08-26T08:20:00Z</dcterms:modified>
</cp:coreProperties>
</file>