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58EB" w14:textId="77777777" w:rsidR="008265B0" w:rsidRPr="00CC4625" w:rsidRDefault="008265B0" w:rsidP="008265B0">
      <w:pPr>
        <w:autoSpaceDE w:val="0"/>
        <w:autoSpaceDN w:val="0"/>
        <w:adjustRightInd w:val="0"/>
        <w:jc w:val="right"/>
        <w:rPr>
          <w:rFonts w:ascii="Arial Narrow" w:eastAsiaTheme="minorHAnsi" w:hAnsi="Arial Narrow" w:cs="Arial"/>
          <w:i/>
          <w:iCs/>
          <w:sz w:val="24"/>
          <w:lang w:eastAsia="en-US"/>
        </w:rPr>
      </w:pPr>
    </w:p>
    <w:p w14:paraId="2D2F1679" w14:textId="77777777" w:rsidR="008265B0" w:rsidRPr="00CC4625" w:rsidRDefault="008265B0" w:rsidP="008265B0">
      <w:pPr>
        <w:spacing w:line="276" w:lineRule="auto"/>
        <w:jc w:val="both"/>
        <w:rPr>
          <w:rFonts w:ascii="Arial Narrow" w:hAnsi="Arial Narrow" w:cs="Arial"/>
          <w:i/>
          <w:color w:val="FF0000"/>
          <w:sz w:val="24"/>
        </w:rPr>
      </w:pPr>
      <w:r w:rsidRPr="00CC4625">
        <w:rPr>
          <w:rFonts w:ascii="Arial Narrow" w:hAnsi="Arial Narrow" w:cs="Arial"/>
          <w:i/>
          <w:sz w:val="24"/>
        </w:rPr>
        <w:t xml:space="preserve">Príloha č. 11: Čestné vyhlásenie štatutárneho orgánu žiadateľa o poskytnutie podpory formou dotácie na účely posúdenia naplnenia podmienok pre činnosti </w:t>
      </w:r>
      <w:r w:rsidRPr="003F245F">
        <w:rPr>
          <w:rFonts w:ascii="Arial Narrow" w:hAnsi="Arial Narrow" w:cs="Arial"/>
          <w:i/>
          <w:sz w:val="24"/>
        </w:rPr>
        <w:t>A1/A2</w:t>
      </w:r>
      <w:r w:rsidRPr="00CC4625">
        <w:rPr>
          <w:rFonts w:ascii="Arial Narrow" w:hAnsi="Arial Narrow" w:cs="Arial"/>
          <w:i/>
          <w:sz w:val="24"/>
        </w:rPr>
        <w:t xml:space="preserve"> uvedených v „Špecifikácii činností podpory na rok </w:t>
      </w:r>
      <w:r w:rsidRPr="00CC4625">
        <w:rPr>
          <w:rFonts w:ascii="Arial Narrow" w:hAnsi="Arial Narrow" w:cs="Arial"/>
          <w:sz w:val="24"/>
        </w:rPr>
        <w:t>2022</w:t>
      </w:r>
    </w:p>
    <w:p w14:paraId="027DF767" w14:textId="77777777" w:rsidR="008265B0" w:rsidRPr="00CC4625" w:rsidRDefault="008265B0" w:rsidP="008265B0">
      <w:pPr>
        <w:spacing w:line="276" w:lineRule="auto"/>
        <w:rPr>
          <w:rFonts w:ascii="Arial Narrow" w:hAnsi="Arial Narrow" w:cs="Arial"/>
          <w:b/>
          <w:i/>
          <w:sz w:val="24"/>
        </w:rPr>
      </w:pPr>
    </w:p>
    <w:p w14:paraId="3588DCEC" w14:textId="77777777" w:rsidR="008265B0" w:rsidRPr="00CC4625" w:rsidRDefault="008265B0" w:rsidP="008265B0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CC4625">
        <w:rPr>
          <w:rFonts w:ascii="Arial Narrow" w:hAnsi="Arial Narrow" w:cs="Arial"/>
          <w:b/>
          <w:i/>
          <w:sz w:val="24"/>
        </w:rPr>
        <w:t>(Názov žiadateľa, adresa, IČO)</w:t>
      </w:r>
    </w:p>
    <w:p w14:paraId="5E900D8C" w14:textId="77777777" w:rsidR="008265B0" w:rsidRPr="00CC4625" w:rsidRDefault="008265B0" w:rsidP="008265B0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CC462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0B9411D4" wp14:editId="4A7CB095">
                <wp:extent cx="6438900" cy="306705"/>
                <wp:effectExtent l="8890" t="3810" r="635" b="3810"/>
                <wp:docPr id="5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945F04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D+6aJA+gEAAB8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7648D19" w14:textId="77777777" w:rsidR="008265B0" w:rsidRPr="00CC4625" w:rsidRDefault="008265B0" w:rsidP="008265B0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C4625">
        <w:rPr>
          <w:rFonts w:ascii="Arial Narrow" w:hAnsi="Arial Narrow" w:cs="Arial"/>
          <w:b/>
          <w:sz w:val="24"/>
        </w:rPr>
        <w:t xml:space="preserve">Čestné vyhlásenie </w:t>
      </w:r>
    </w:p>
    <w:p w14:paraId="4785DEBC" w14:textId="77777777" w:rsidR="008265B0" w:rsidRPr="00CC4625" w:rsidRDefault="008265B0" w:rsidP="008265B0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75BEA64A" w14:textId="77777777" w:rsidR="008265B0" w:rsidRPr="00CC4625" w:rsidRDefault="008265B0" w:rsidP="008265B0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CC4625">
        <w:rPr>
          <w:rFonts w:ascii="Arial Narrow" w:hAnsi="Arial Narrow" w:cs="Arial"/>
          <w:sz w:val="24"/>
        </w:rPr>
        <w:t xml:space="preserve">Ja, dolu podpísaný </w:t>
      </w:r>
      <w:r w:rsidRPr="00CC4625">
        <w:rPr>
          <w:rFonts w:ascii="Arial Narrow" w:hAnsi="Arial Narrow" w:cs="Arial"/>
          <w:i/>
          <w:sz w:val="24"/>
        </w:rPr>
        <w:t>(</w:t>
      </w:r>
      <w:r w:rsidRPr="00CC4625">
        <w:rPr>
          <w:rFonts w:ascii="Arial Narrow" w:hAnsi="Arial Narrow" w:cs="Arial"/>
          <w:b/>
          <w:i/>
          <w:sz w:val="24"/>
        </w:rPr>
        <w:t>titul, meno a priezvisko</w:t>
      </w:r>
      <w:r w:rsidRPr="00CC4625">
        <w:rPr>
          <w:rFonts w:ascii="Arial Narrow" w:hAnsi="Arial Narrow" w:cs="Arial"/>
          <w:i/>
          <w:sz w:val="24"/>
        </w:rPr>
        <w:t>)</w:t>
      </w:r>
      <w:r w:rsidRPr="00CC4625">
        <w:rPr>
          <w:rFonts w:ascii="Arial Narrow" w:hAnsi="Arial Narrow" w:cs="Arial"/>
          <w:sz w:val="24"/>
        </w:rPr>
        <w:t xml:space="preserve">, ako štatutárny orgán </w:t>
      </w:r>
      <w:r w:rsidRPr="00CC4625">
        <w:rPr>
          <w:rFonts w:ascii="Arial Narrow" w:hAnsi="Arial Narrow" w:cs="Arial"/>
          <w:i/>
          <w:sz w:val="24"/>
        </w:rPr>
        <w:t>(</w:t>
      </w:r>
      <w:r w:rsidRPr="00CC4625">
        <w:rPr>
          <w:rFonts w:ascii="Arial Narrow" w:hAnsi="Arial Narrow" w:cs="Arial"/>
          <w:b/>
          <w:i/>
          <w:sz w:val="24"/>
        </w:rPr>
        <w:t>názov žiadateľa</w:t>
      </w:r>
      <w:r w:rsidRPr="00CC4625">
        <w:rPr>
          <w:rFonts w:ascii="Arial Narrow" w:hAnsi="Arial Narrow" w:cs="Arial"/>
          <w:i/>
          <w:sz w:val="24"/>
        </w:rPr>
        <w:t>)</w:t>
      </w:r>
      <w:r w:rsidRPr="00CC4625">
        <w:rPr>
          <w:rFonts w:ascii="Arial Narrow" w:hAnsi="Arial Narrow" w:cs="Arial"/>
          <w:sz w:val="24"/>
        </w:rPr>
        <w:t xml:space="preserve"> – žiadateľa o poskytnutie podpory formou dotácie na rok 2022 podľa § 4 ods. 1 písm. a) zákona č. 587/2004 Z. z. o Environmentálnom fonde a o zmene a doplnení niektorých zákonov v znení neskorších predpisov, na</w:t>
      </w:r>
      <w:r>
        <w:rPr>
          <w:rFonts w:ascii="Arial Narrow" w:hAnsi="Arial Narrow" w:cs="Arial"/>
          <w:sz w:val="24"/>
        </w:rPr>
        <w:t> </w:t>
      </w:r>
      <w:r w:rsidRPr="00CC4625">
        <w:rPr>
          <w:rFonts w:ascii="Arial Narrow" w:hAnsi="Arial Narrow" w:cs="Arial"/>
          <w:sz w:val="24"/>
        </w:rPr>
        <w:t xml:space="preserve">činnosti </w:t>
      </w:r>
      <w:r w:rsidRPr="00CC4625">
        <w:rPr>
          <w:rFonts w:ascii="Arial Narrow" w:hAnsi="Arial Narrow" w:cs="Arial"/>
          <w:b/>
          <w:bCs/>
          <w:sz w:val="24"/>
        </w:rPr>
        <w:t>A1/A2</w:t>
      </w:r>
      <w:r w:rsidRPr="00CC4625">
        <w:rPr>
          <w:rFonts w:ascii="Arial Narrow" w:hAnsi="Arial Narrow" w:cs="Arial"/>
          <w:sz w:val="24"/>
        </w:rPr>
        <w:t xml:space="preserve"> uvedené v zverejnenej Špecifikácii činností podpory na rok 2022 (ďalej len Špecifikácia“), týmto</w:t>
      </w:r>
    </w:p>
    <w:p w14:paraId="2DFE567A" w14:textId="77777777" w:rsidR="008265B0" w:rsidRPr="00CC4625" w:rsidRDefault="008265B0" w:rsidP="008265B0">
      <w:pPr>
        <w:spacing w:line="276" w:lineRule="auto"/>
        <w:jc w:val="center"/>
        <w:rPr>
          <w:rFonts w:ascii="Arial Narrow" w:hAnsi="Arial Narrow" w:cs="Arial"/>
          <w:b/>
          <w:sz w:val="24"/>
        </w:rPr>
      </w:pPr>
      <w:r w:rsidRPr="00CC4625">
        <w:rPr>
          <w:rFonts w:ascii="Arial Narrow" w:hAnsi="Arial Narrow" w:cs="Arial"/>
          <w:b/>
          <w:sz w:val="24"/>
        </w:rPr>
        <w:t>čestne vyhlasujem,</w:t>
      </w:r>
    </w:p>
    <w:p w14:paraId="114847E3" w14:textId="77777777" w:rsidR="008265B0" w:rsidRPr="00CC4625" w:rsidRDefault="008265B0" w:rsidP="008265B0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CC4625">
        <w:rPr>
          <w:rFonts w:ascii="Arial Narrow" w:hAnsi="Arial Narrow" w:cs="Arial"/>
          <w:sz w:val="24"/>
        </w:rPr>
        <w:t xml:space="preserve">že ku dňu podania žiadosti o poskytnutie podpory formou dotácie na rok 2022 súvislosti s účelom uvedeným v žiadosti o poskytnutie podpory formou dotácie z Environmentálneho fondu v rámci zverejnenej Špecifikácie </w:t>
      </w:r>
    </w:p>
    <w:p w14:paraId="1CFA8078" w14:textId="77777777" w:rsidR="008265B0" w:rsidRPr="00CC4625" w:rsidRDefault="008265B0" w:rsidP="008265B0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8265B0" w:rsidRPr="00CC4625" w14:paraId="050F8A36" w14:textId="77777777" w:rsidTr="00AC7751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D7D" w14:textId="77777777" w:rsidR="008265B0" w:rsidRPr="00CC4625" w:rsidRDefault="008265B0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2B5" w14:textId="77777777" w:rsidR="008265B0" w:rsidRPr="00CC4625" w:rsidRDefault="008265B0" w:rsidP="00AC7751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BB9D" w14:textId="77777777" w:rsidR="008265B0" w:rsidRPr="00CC4625" w:rsidRDefault="008265B0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C4625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947" w14:textId="77777777" w:rsidR="008265B0" w:rsidRPr="00CC4625" w:rsidRDefault="008265B0" w:rsidP="00AC775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C4625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8265B0" w:rsidRPr="00CC4625" w14:paraId="022D093A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CAF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FB6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Budova je úplne alebo čiastočne využívaná na vykonávanie hospodárskej činnosti, vykonávanej priamo žiadateľom o poskytnutie dotácie.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6AA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0CF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8265B0" w:rsidRPr="00CC4625" w14:paraId="59ECB3BC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BA6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DE9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  <w:r w:rsidRPr="00CC4625">
              <w:rPr>
                <w:rFonts w:ascii="Arial Narrow" w:hAnsi="Arial Narrow" w:cs="Arial"/>
                <w:b/>
                <w:sz w:val="24"/>
              </w:rPr>
              <w:t>V prípade odpovede „Nie“ žiadateľ zvyšnú časť tejto prílohy nevypĺňa.</w:t>
            </w:r>
          </w:p>
        </w:tc>
      </w:tr>
      <w:tr w:rsidR="008265B0" w:rsidRPr="00CC4625" w14:paraId="7BF7A198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94F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2.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8C2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Aktuálny podiel z celkovej plochy budovy alebo podiel z celkového času využitia budovy na účely vykonávania hospodárskej činnosti (vrátane prenájmu) žiadateľom o poskytnutie dotácie.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B3E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%</w:t>
            </w:r>
          </w:p>
        </w:tc>
      </w:tr>
      <w:tr w:rsidR="008265B0" w:rsidRPr="00CC4625" w14:paraId="2F3DE0BC" w14:textId="77777777" w:rsidTr="00AC7751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FE2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3.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11F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Predpokladaný podiel z celkovej plochy budovy alebo podiel z celkového času využitia budovy na účely vykonávania hospodárskej činnosti (vrátane prenájmu) žiadateľom o poskytnutie dotácie počas realizácie projektu a v období udržateľnosti.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4AF1" w14:textId="77777777" w:rsidR="008265B0" w:rsidRPr="00CC4625" w:rsidRDefault="008265B0" w:rsidP="00AC7751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CC4625">
              <w:rPr>
                <w:rFonts w:ascii="Arial Narrow" w:hAnsi="Arial Narrow" w:cs="Arial"/>
                <w:sz w:val="24"/>
              </w:rPr>
              <w:t>%</w:t>
            </w:r>
          </w:p>
        </w:tc>
      </w:tr>
    </w:tbl>
    <w:p w14:paraId="73E35666" w14:textId="77777777" w:rsidR="008265B0" w:rsidRPr="00CC4625" w:rsidRDefault="008265B0" w:rsidP="008265B0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7376798B" w14:textId="77777777" w:rsidR="008265B0" w:rsidRPr="00CC4625" w:rsidRDefault="008265B0" w:rsidP="008265B0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CC4625">
        <w:rPr>
          <w:rFonts w:ascii="Arial Narrow" w:hAnsi="Arial Narrow" w:cs="Arial"/>
          <w:sz w:val="24"/>
        </w:rPr>
        <w:t>V</w:t>
      </w:r>
      <w:r w:rsidRPr="00CC4625">
        <w:rPr>
          <w:rFonts w:ascii="Arial Narrow" w:hAnsi="Arial Narrow" w:cs="Arial"/>
          <w:i/>
          <w:sz w:val="24"/>
        </w:rPr>
        <w:t xml:space="preserve"> (</w:t>
      </w:r>
      <w:r w:rsidRPr="00CC4625">
        <w:rPr>
          <w:rFonts w:ascii="Arial Narrow" w:hAnsi="Arial Narrow" w:cs="Arial"/>
          <w:b/>
          <w:bCs/>
          <w:i/>
          <w:sz w:val="24"/>
        </w:rPr>
        <w:t>mesto</w:t>
      </w:r>
      <w:r w:rsidRPr="00CC4625">
        <w:rPr>
          <w:rFonts w:ascii="Arial Narrow" w:hAnsi="Arial Narrow" w:cs="Arial"/>
          <w:i/>
          <w:sz w:val="24"/>
        </w:rPr>
        <w:t xml:space="preserve">), </w:t>
      </w:r>
      <w:r w:rsidRPr="00CC4625">
        <w:rPr>
          <w:rFonts w:ascii="Arial Narrow" w:hAnsi="Arial Narrow" w:cs="Arial"/>
          <w:sz w:val="24"/>
        </w:rPr>
        <w:t xml:space="preserve">dňa </w:t>
      </w:r>
      <w:r w:rsidRPr="00CC4625">
        <w:rPr>
          <w:rFonts w:ascii="Arial Narrow" w:hAnsi="Arial Narrow" w:cs="Arial"/>
          <w:i/>
          <w:sz w:val="24"/>
        </w:rPr>
        <w:t>(</w:t>
      </w:r>
      <w:r w:rsidRPr="00CC4625">
        <w:rPr>
          <w:rFonts w:ascii="Arial Narrow" w:hAnsi="Arial Narrow" w:cs="Arial"/>
          <w:b/>
          <w:bCs/>
          <w:i/>
          <w:sz w:val="24"/>
        </w:rPr>
        <w:t>dátum</w:t>
      </w:r>
      <w:r w:rsidRPr="00CC4625">
        <w:rPr>
          <w:rFonts w:ascii="Arial Narrow" w:hAnsi="Arial Narrow" w:cs="Arial"/>
          <w:i/>
          <w:sz w:val="24"/>
        </w:rPr>
        <w:t>)</w:t>
      </w:r>
    </w:p>
    <w:p w14:paraId="2321B851" w14:textId="77777777" w:rsidR="008265B0" w:rsidRPr="00CC4625" w:rsidRDefault="008265B0" w:rsidP="008265B0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5FA8C7C7" w14:textId="77777777" w:rsidR="008265B0" w:rsidRPr="00CC4625" w:rsidRDefault="008265B0" w:rsidP="008265B0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  <w:sz w:val="24"/>
        </w:rPr>
      </w:pPr>
      <w:r w:rsidRPr="00CC462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6904FAA7" w14:textId="77777777" w:rsidR="008265B0" w:rsidRPr="00B82BDD" w:rsidRDefault="008265B0" w:rsidP="008265B0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sz w:val="24"/>
          <w:szCs w:val="22"/>
        </w:rPr>
      </w:pPr>
      <w:r w:rsidRPr="00B82BDD">
        <w:rPr>
          <w:rFonts w:ascii="Arial Narrow" w:hAnsi="Arial Narrow" w:cs="Arial"/>
          <w:i/>
          <w:sz w:val="24"/>
          <w:szCs w:val="22"/>
        </w:rPr>
        <w:t>(pečiatka a podpis</w:t>
      </w:r>
      <w:r w:rsidRPr="00B82BDD">
        <w:rPr>
          <w:rStyle w:val="Odkaznapoznmkupodiarou"/>
          <w:rFonts w:ascii="Arial Narrow" w:hAnsi="Arial Narrow" w:cs="Arial"/>
          <w:i/>
          <w:sz w:val="24"/>
          <w:szCs w:val="22"/>
        </w:rPr>
        <w:footnoteReference w:id="1"/>
      </w:r>
      <w:r w:rsidRPr="00B82BDD">
        <w:rPr>
          <w:rFonts w:ascii="Arial Narrow" w:hAnsi="Arial Narrow" w:cs="Arial"/>
          <w:i/>
          <w:sz w:val="24"/>
          <w:szCs w:val="22"/>
        </w:rPr>
        <w:t>)</w:t>
      </w:r>
    </w:p>
    <w:p w14:paraId="7F10BEF1" w14:textId="77777777" w:rsidR="008265B0" w:rsidRDefault="008265B0" w:rsidP="008265B0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407A216E" w14:textId="77777777" w:rsidR="008265B0" w:rsidRDefault="008265B0" w:rsidP="008265B0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286158CC" w14:textId="77777777" w:rsidR="008265B0" w:rsidRDefault="008265B0" w:rsidP="008265B0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399849CD" w14:textId="77777777" w:rsidR="008265B0" w:rsidRDefault="008265B0" w:rsidP="008265B0">
      <w:pPr>
        <w:autoSpaceDE w:val="0"/>
        <w:autoSpaceDN w:val="0"/>
        <w:adjustRightInd w:val="0"/>
        <w:jc w:val="right"/>
        <w:rPr>
          <w:rFonts w:eastAsiaTheme="minorHAnsi" w:cs="Arial"/>
          <w:i/>
          <w:iCs/>
          <w:sz w:val="24"/>
          <w:lang w:eastAsia="en-US"/>
        </w:rPr>
      </w:pPr>
    </w:p>
    <w:p w14:paraId="4EC64A60" w14:textId="77777777" w:rsidR="009E7EE0" w:rsidRDefault="00D83A08"/>
    <w:sectPr w:rsidR="009E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68D" w14:textId="77777777" w:rsidR="00D83A08" w:rsidRDefault="00D83A08" w:rsidP="008265B0">
      <w:r>
        <w:separator/>
      </w:r>
    </w:p>
  </w:endnote>
  <w:endnote w:type="continuationSeparator" w:id="0">
    <w:p w14:paraId="6C7DA585" w14:textId="77777777" w:rsidR="00D83A08" w:rsidRDefault="00D83A08" w:rsidP="0082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FE76" w14:textId="77777777" w:rsidR="00D83A08" w:rsidRDefault="00D83A08" w:rsidP="008265B0">
      <w:r>
        <w:separator/>
      </w:r>
    </w:p>
  </w:footnote>
  <w:footnote w:type="continuationSeparator" w:id="0">
    <w:p w14:paraId="618C5EA5" w14:textId="77777777" w:rsidR="00D83A08" w:rsidRDefault="00D83A08" w:rsidP="008265B0">
      <w:r>
        <w:continuationSeparator/>
      </w:r>
    </w:p>
  </w:footnote>
  <w:footnote w:id="1">
    <w:p w14:paraId="2C8F114E" w14:textId="77777777" w:rsidR="008265B0" w:rsidRPr="005C75F3" w:rsidRDefault="008265B0" w:rsidP="008265B0">
      <w:pPr>
        <w:pStyle w:val="Textpoznmkypodiarou"/>
        <w:ind w:left="142" w:hanging="142"/>
        <w:jc w:val="both"/>
        <w:rPr>
          <w:rFonts w:cs="Arial"/>
        </w:rPr>
      </w:pPr>
      <w:r w:rsidRPr="005C75F3">
        <w:rPr>
          <w:rStyle w:val="Odkaznapoznmkupodiarou"/>
          <w:rFonts w:cs="Arial"/>
        </w:rPr>
        <w:footnoteRef/>
      </w:r>
      <w:r w:rsidRPr="005C75F3">
        <w:rPr>
          <w:rFonts w:cs="Arial"/>
        </w:rPr>
        <w:t xml:space="preserve"> </w:t>
      </w:r>
      <w:r w:rsidRPr="005C75F3">
        <w:rPr>
          <w:rFonts w:cs="Arial"/>
        </w:rPr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B0"/>
    <w:rsid w:val="000050B5"/>
    <w:rsid w:val="00215D1D"/>
    <w:rsid w:val="003F245F"/>
    <w:rsid w:val="005613D7"/>
    <w:rsid w:val="008265B0"/>
    <w:rsid w:val="00D83A08"/>
    <w:rsid w:val="00F33D9C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C2BA"/>
  <w15:chartTrackingRefBased/>
  <w15:docId w15:val="{F3905CB0-90C0-410A-8CA6-8E0C731F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65B0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8265B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265B0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26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3</cp:revision>
  <dcterms:created xsi:type="dcterms:W3CDTF">2021-10-04T07:03:00Z</dcterms:created>
  <dcterms:modified xsi:type="dcterms:W3CDTF">2021-10-04T12:28:00Z</dcterms:modified>
</cp:coreProperties>
</file>